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BC5A8" w14:textId="77777777" w:rsidR="00214753" w:rsidRPr="00405129" w:rsidRDefault="00EF5FC0" w:rsidP="00405129">
      <w:pPr>
        <w:pStyle w:val="Papertitle"/>
      </w:pPr>
      <w:r w:rsidRPr="00405129">
        <w:t xml:space="preserve">Title in Arial Bold, </w:t>
      </w:r>
      <w:r w:rsidR="003F0EBF" w:rsidRPr="00405129">
        <w:t>16</w:t>
      </w:r>
      <w:r w:rsidR="00214753" w:rsidRPr="00405129">
        <w:t xml:space="preserve"> </w:t>
      </w:r>
      <w:proofErr w:type="spellStart"/>
      <w:r w:rsidR="00214753" w:rsidRPr="00405129">
        <w:t>pt</w:t>
      </w:r>
      <w:proofErr w:type="spellEnd"/>
      <w:r w:rsidR="00214753" w:rsidRPr="00405129">
        <w:t xml:space="preserve">, line spacing 21 </w:t>
      </w:r>
      <w:proofErr w:type="spellStart"/>
      <w:r w:rsidR="00214753" w:rsidRPr="00405129">
        <w:t>pt</w:t>
      </w:r>
      <w:proofErr w:type="spellEnd"/>
      <w:r w:rsidR="00214753" w:rsidRPr="00405129">
        <w:t xml:space="preserve">, </w:t>
      </w:r>
      <w:r w:rsidR="00334E38" w:rsidRPr="00405129">
        <w:t>justified</w:t>
      </w:r>
      <w:r w:rsidRPr="00405129">
        <w:t xml:space="preserve"> (centered)</w:t>
      </w:r>
      <w:r w:rsidR="003F0EBF" w:rsidRPr="00405129">
        <w:t>, 8 </w:t>
      </w:r>
      <w:proofErr w:type="spellStart"/>
      <w:r w:rsidR="003F0EBF" w:rsidRPr="00405129">
        <w:t>pt</w:t>
      </w:r>
      <w:proofErr w:type="spellEnd"/>
      <w:r w:rsidR="003F0EBF" w:rsidRPr="00405129">
        <w:t> </w:t>
      </w:r>
      <w:r w:rsidR="00334E38" w:rsidRPr="00405129">
        <w:t>space after</w:t>
      </w:r>
    </w:p>
    <w:p w14:paraId="697A9E03" w14:textId="77777777" w:rsidR="00CC4897" w:rsidRPr="007F0611" w:rsidRDefault="00CC4897" w:rsidP="007F0611">
      <w:pPr>
        <w:pStyle w:val="Author"/>
      </w:pPr>
      <w:r w:rsidRPr="007F0611">
        <w:t xml:space="preserve">Ron Smith </w:t>
      </w:r>
      <w:r w:rsidRPr="007D7986">
        <w:rPr>
          <w:vertAlign w:val="superscript"/>
        </w:rPr>
        <w:t>1</w:t>
      </w:r>
      <w:r w:rsidRPr="007F0611">
        <w:t xml:space="preserve">, Anne Brown </w:t>
      </w:r>
      <w:r w:rsidR="007D7986">
        <w:rPr>
          <w:vertAlign w:val="superscript"/>
        </w:rPr>
        <w:t>2</w:t>
      </w:r>
      <w:r w:rsidRPr="007F0611">
        <w:t xml:space="preserve"> and Jane Doe </w:t>
      </w:r>
      <w:r w:rsidRPr="007D7986">
        <w:rPr>
          <w:vertAlign w:val="superscript"/>
        </w:rPr>
        <w:t>3</w:t>
      </w:r>
    </w:p>
    <w:p w14:paraId="200CCD15" w14:textId="77777777" w:rsidR="00CC4897" w:rsidRPr="007F0611" w:rsidRDefault="00CC4897" w:rsidP="007F0611">
      <w:pPr>
        <w:pStyle w:val="Author"/>
      </w:pPr>
      <w:r w:rsidRPr="007D7986">
        <w:rPr>
          <w:vertAlign w:val="superscript"/>
        </w:rPr>
        <w:t>1</w:t>
      </w:r>
      <w:r w:rsidRPr="007F0611">
        <w:t>Department of Serendipitous Research, Lund University, Lund, Sweden</w:t>
      </w:r>
    </w:p>
    <w:p w14:paraId="26245900" w14:textId="77777777" w:rsidR="00CC4897" w:rsidRPr="007F0611" w:rsidRDefault="00CC4897" w:rsidP="007F0611">
      <w:pPr>
        <w:pStyle w:val="Author"/>
      </w:pPr>
      <w:r w:rsidRPr="007D7986">
        <w:rPr>
          <w:vertAlign w:val="superscript"/>
        </w:rPr>
        <w:t>2</w:t>
      </w:r>
      <w:r w:rsidRPr="007F0611">
        <w:t xml:space="preserve">Science Institute, </w:t>
      </w:r>
      <w:proofErr w:type="spellStart"/>
      <w:r w:rsidRPr="007F0611">
        <w:t>Umeå</w:t>
      </w:r>
      <w:proofErr w:type="spellEnd"/>
      <w:r w:rsidRPr="007F0611">
        <w:t>, Sweden</w:t>
      </w:r>
    </w:p>
    <w:p w14:paraId="5B771B95" w14:textId="77777777" w:rsidR="00CC4897" w:rsidRPr="007F0611" w:rsidRDefault="00CC4897" w:rsidP="007F0611">
      <w:pPr>
        <w:pStyle w:val="Author"/>
      </w:pPr>
      <w:r w:rsidRPr="007D7986">
        <w:rPr>
          <w:vertAlign w:val="superscript"/>
        </w:rPr>
        <w:t>3</w:t>
      </w:r>
      <w:r w:rsidRPr="007F0611">
        <w:t>Faculty of Behavior Studies, Karolinska Institute, Stockholm Sweden</w:t>
      </w:r>
    </w:p>
    <w:p w14:paraId="036A0105" w14:textId="77777777" w:rsidR="00CF388E" w:rsidRPr="007F0611" w:rsidRDefault="00175D4C" w:rsidP="007F0611">
      <w:pPr>
        <w:pStyle w:val="Author"/>
      </w:pPr>
      <w:r w:rsidRPr="007F0611">
        <w:t>Times New Roman Italic, size 11</w:t>
      </w:r>
      <w:r w:rsidR="00214753" w:rsidRPr="007F0611">
        <w:t xml:space="preserve"> </w:t>
      </w:r>
      <w:proofErr w:type="spellStart"/>
      <w:r w:rsidR="00CF388E" w:rsidRPr="007F0611">
        <w:t>pt</w:t>
      </w:r>
      <w:proofErr w:type="spellEnd"/>
      <w:r w:rsidR="00CF388E" w:rsidRPr="007F0611">
        <w:t xml:space="preserve"> on 15 </w:t>
      </w:r>
      <w:proofErr w:type="spellStart"/>
      <w:r w:rsidR="00CF388E" w:rsidRPr="007F0611">
        <w:t>pt</w:t>
      </w:r>
      <w:proofErr w:type="spellEnd"/>
      <w:r w:rsidR="00214753" w:rsidRPr="007F0611">
        <w:t xml:space="preserve">, </w:t>
      </w:r>
      <w:r w:rsidRPr="007F0611">
        <w:t>centered</w:t>
      </w:r>
      <w:r w:rsidR="00214753" w:rsidRPr="007F0611">
        <w:t>.</w:t>
      </w:r>
    </w:p>
    <w:p w14:paraId="14B5C0C9" w14:textId="77777777" w:rsidR="00214753" w:rsidRPr="007F0611" w:rsidRDefault="00302FF2" w:rsidP="007F0611">
      <w:pPr>
        <w:pStyle w:val="Author"/>
      </w:pPr>
      <w:r w:rsidRPr="007F0611">
        <w:t>Replace dummy text/names</w:t>
      </w:r>
      <w:r w:rsidR="009135D9" w:rsidRPr="007F0611">
        <w:t>/figures/tables</w:t>
      </w:r>
      <w:r w:rsidRPr="007F0611">
        <w:t xml:space="preserve"> with your own text/names</w:t>
      </w:r>
      <w:r w:rsidR="009135D9" w:rsidRPr="007F0611">
        <w:t>/figures/tables</w:t>
      </w:r>
      <w:r w:rsidRPr="007F0611">
        <w:t>.</w:t>
      </w:r>
    </w:p>
    <w:p w14:paraId="1BB199B1" w14:textId="77777777" w:rsidR="008276BD" w:rsidRPr="00281956" w:rsidRDefault="008276BD" w:rsidP="007F0611">
      <w:pPr>
        <w:pStyle w:val="Abstractheading"/>
        <w:rPr>
          <w:b w:val="0"/>
          <w:i w:val="0"/>
        </w:rPr>
        <w:sectPr w:rsidR="008276BD" w:rsidRPr="00281956" w:rsidSect="00EF3A5F">
          <w:headerReference w:type="even" r:id="rId8"/>
          <w:headerReference w:type="default" r:id="rId9"/>
          <w:footerReference w:type="even" r:id="rId10"/>
          <w:footerReference w:type="default" r:id="rId11"/>
          <w:pgSz w:w="11901" w:h="16840" w:code="9"/>
          <w:pgMar w:top="1134" w:right="1134" w:bottom="1134" w:left="1134" w:header="567" w:footer="567" w:gutter="0"/>
          <w:cols w:space="709"/>
          <w:docGrid w:linePitch="299"/>
        </w:sectPr>
      </w:pPr>
    </w:p>
    <w:p w14:paraId="0761D766" w14:textId="77777777" w:rsidR="000B13ED" w:rsidRPr="00281956" w:rsidRDefault="000B13ED" w:rsidP="00214753">
      <w:pPr>
        <w:pStyle w:val="Abstractheading"/>
        <w:spacing w:after="60"/>
        <w:jc w:val="both"/>
        <w:rPr>
          <w:sz w:val="24"/>
          <w:szCs w:val="24"/>
        </w:rPr>
      </w:pPr>
      <w:r w:rsidRPr="00281956">
        <w:rPr>
          <w:sz w:val="24"/>
          <w:szCs w:val="24"/>
        </w:rPr>
        <w:t>Abstract</w:t>
      </w:r>
      <w:r w:rsidR="00C5506C" w:rsidRPr="00281956">
        <w:rPr>
          <w:sz w:val="24"/>
          <w:szCs w:val="24"/>
        </w:rPr>
        <w:t xml:space="preserve"> (Arial 12 </w:t>
      </w:r>
      <w:proofErr w:type="spellStart"/>
      <w:r w:rsidR="00C5506C" w:rsidRPr="00281956">
        <w:rPr>
          <w:sz w:val="24"/>
          <w:szCs w:val="24"/>
        </w:rPr>
        <w:t>pt</w:t>
      </w:r>
      <w:proofErr w:type="spellEnd"/>
      <w:r w:rsidR="00927CBF" w:rsidRPr="00281956">
        <w:rPr>
          <w:sz w:val="24"/>
          <w:szCs w:val="24"/>
        </w:rPr>
        <w:t xml:space="preserve"> bold</w:t>
      </w:r>
      <w:r w:rsidR="00D934FD" w:rsidRPr="00281956">
        <w:rPr>
          <w:sz w:val="24"/>
          <w:szCs w:val="24"/>
        </w:rPr>
        <w:t xml:space="preserve"> italic</w:t>
      </w:r>
      <w:r w:rsidR="00C5506C" w:rsidRPr="00281956">
        <w:rPr>
          <w:sz w:val="24"/>
          <w:szCs w:val="24"/>
        </w:rPr>
        <w:t>)</w:t>
      </w:r>
    </w:p>
    <w:p w14:paraId="4F910B17" w14:textId="4EC48C06" w:rsidR="00B126E8" w:rsidRDefault="00214753" w:rsidP="00B126E8">
      <w:pPr>
        <w:pStyle w:val="Abstracttext"/>
        <w:widowControl w:val="0"/>
        <w:spacing w:line="240" w:lineRule="auto"/>
        <w:rPr>
          <w:rFonts w:ascii="Times New Roman" w:hAnsi="Times New Roman" w:cs="Times New Roman"/>
          <w:sz w:val="22"/>
          <w:szCs w:val="22"/>
        </w:rPr>
      </w:pPr>
      <w:r w:rsidRPr="00281956">
        <w:rPr>
          <w:rFonts w:ascii="Times New Roman" w:hAnsi="Times New Roman" w:cs="Times New Roman"/>
          <w:sz w:val="22"/>
          <w:szCs w:val="22"/>
        </w:rPr>
        <w:t>The abstract goes</w:t>
      </w:r>
      <w:r w:rsidR="0029611D" w:rsidRPr="00281956">
        <w:rPr>
          <w:rFonts w:ascii="Times New Roman" w:hAnsi="Times New Roman" w:cs="Times New Roman"/>
          <w:sz w:val="22"/>
          <w:szCs w:val="22"/>
        </w:rPr>
        <w:t xml:space="preserve"> here. Maximum of </w:t>
      </w:r>
      <w:r w:rsidR="00510F5E">
        <w:t>150</w:t>
      </w:r>
      <w:r w:rsidR="0029611D" w:rsidRPr="00281956">
        <w:rPr>
          <w:rFonts w:ascii="Times New Roman" w:hAnsi="Times New Roman" w:cs="Times New Roman"/>
          <w:sz w:val="22"/>
          <w:szCs w:val="22"/>
        </w:rPr>
        <w:t xml:space="preserve"> words</w:t>
      </w:r>
      <w:r w:rsidRPr="00281956">
        <w:rPr>
          <w:rFonts w:ascii="Times New Roman" w:hAnsi="Times New Roman" w:cs="Times New Roman"/>
          <w:sz w:val="22"/>
          <w:szCs w:val="22"/>
        </w:rPr>
        <w:t xml:space="preserve">. </w:t>
      </w:r>
      <w:r w:rsidR="00CF388E" w:rsidRPr="00281956">
        <w:rPr>
          <w:rFonts w:ascii="Times New Roman" w:hAnsi="Times New Roman" w:cs="Times New Roman"/>
          <w:sz w:val="22"/>
          <w:szCs w:val="22"/>
        </w:rPr>
        <w:t xml:space="preserve">Times New Roman Italics, size 11 </w:t>
      </w:r>
      <w:proofErr w:type="spellStart"/>
      <w:r w:rsidR="00CF388E" w:rsidRPr="00281956">
        <w:rPr>
          <w:rFonts w:ascii="Times New Roman" w:hAnsi="Times New Roman" w:cs="Times New Roman"/>
          <w:sz w:val="22"/>
          <w:szCs w:val="22"/>
        </w:rPr>
        <w:t>pt</w:t>
      </w:r>
      <w:proofErr w:type="spellEnd"/>
      <w:r w:rsidR="00CF388E" w:rsidRPr="00281956">
        <w:rPr>
          <w:rFonts w:ascii="Times New Roman" w:hAnsi="Times New Roman" w:cs="Times New Roman"/>
          <w:sz w:val="22"/>
          <w:szCs w:val="22"/>
        </w:rPr>
        <w:t>, margin adjusted</w:t>
      </w:r>
      <w:r w:rsidR="00707659" w:rsidRPr="00281956">
        <w:rPr>
          <w:rFonts w:ascii="Times New Roman" w:hAnsi="Times New Roman" w:cs="Times New Roman"/>
          <w:sz w:val="22"/>
          <w:szCs w:val="22"/>
        </w:rPr>
        <w:t>.</w:t>
      </w:r>
    </w:p>
    <w:p w14:paraId="0A63638D" w14:textId="77777777" w:rsidR="007D7986" w:rsidRPr="00281956" w:rsidRDefault="007D7986" w:rsidP="00B126E8">
      <w:pPr>
        <w:pStyle w:val="Abstracttext"/>
        <w:widowControl w:val="0"/>
        <w:spacing w:line="240" w:lineRule="auto"/>
        <w:rPr>
          <w:rFonts w:ascii="Times New Roman" w:hAnsi="Times New Roman" w:cs="Times New Roman"/>
          <w:sz w:val="22"/>
          <w:szCs w:val="22"/>
        </w:rPr>
      </w:pPr>
    </w:p>
    <w:p w14:paraId="21EEC4CF" w14:textId="77777777" w:rsidR="00857CC6" w:rsidRPr="00281956" w:rsidRDefault="00931982" w:rsidP="00857CC6">
      <w:pPr>
        <w:pStyle w:val="Sectionheading"/>
      </w:pPr>
      <w:r>
        <w:t xml:space="preserve">Section </w:t>
      </w:r>
      <w:r w:rsidR="00857CC6" w:rsidRPr="00281956">
        <w:t xml:space="preserve">Header 1 (Arial 12 </w:t>
      </w:r>
      <w:proofErr w:type="spellStart"/>
      <w:r w:rsidR="00857CC6" w:rsidRPr="00281956">
        <w:t>pt</w:t>
      </w:r>
      <w:proofErr w:type="spellEnd"/>
      <w:r w:rsidR="00857CC6" w:rsidRPr="00281956">
        <w:t xml:space="preserve"> bold)</w:t>
      </w:r>
    </w:p>
    <w:p w14:paraId="6000EF98" w14:textId="7529D978" w:rsidR="00692DDF" w:rsidRPr="00281956" w:rsidRDefault="00214753" w:rsidP="00AB2070">
      <w:pPr>
        <w:pStyle w:val="Paragraph"/>
        <w:rPr>
          <w:szCs w:val="22"/>
        </w:rPr>
      </w:pPr>
      <w:r w:rsidRPr="00281956">
        <w:t>This template is likely to work properly in MS Word for Windows and Mac. A simple way of using it consists in substituting</w:t>
      </w:r>
      <w:r w:rsidR="00720D70">
        <w:t xml:space="preserve"> one’s</w:t>
      </w:r>
      <w:r w:rsidRPr="00281956">
        <w:t xml:space="preserve"> own text for this one.</w:t>
      </w:r>
      <w:r w:rsidR="008E1C6B">
        <w:t xml:space="preserve"> </w:t>
      </w:r>
      <w:r w:rsidR="00FD1B33" w:rsidRPr="00281956">
        <w:t xml:space="preserve">The first line of each </w:t>
      </w:r>
      <w:r w:rsidR="00FD1B33">
        <w:t>paragraph is indented by 5 mm, as in this example.</w:t>
      </w:r>
    </w:p>
    <w:p w14:paraId="1EF4957A" w14:textId="77777777" w:rsidR="00EA1C96" w:rsidRDefault="00214753" w:rsidP="008E1C6B">
      <w:pPr>
        <w:pStyle w:val="Paragraph"/>
      </w:pPr>
      <w:r w:rsidRPr="00281956">
        <w:t>The text is written in Times New Roman,</w:t>
      </w:r>
      <w:r w:rsidR="00692DDF" w:rsidRPr="00281956">
        <w:t xml:space="preserve"> size 11 points</w:t>
      </w:r>
      <w:r w:rsidRPr="00281956">
        <w:t xml:space="preserve">. The paper margins are 20 mm on all sides. Column width is 81.4 mm with 7 mm between the columns. The text is both right </w:t>
      </w:r>
      <w:r w:rsidR="00ED5A17" w:rsidRPr="00281956">
        <w:t>and left justified</w:t>
      </w:r>
      <w:r w:rsidR="00EA1C96" w:rsidRPr="00281956">
        <w:t>.</w:t>
      </w:r>
    </w:p>
    <w:p w14:paraId="28173B72" w14:textId="77777777" w:rsidR="000C200B" w:rsidRDefault="000C200B" w:rsidP="00931982">
      <w:pPr>
        <w:pStyle w:val="Paragraph"/>
      </w:pPr>
      <w:r>
        <w:t>Endnotes</w:t>
      </w:r>
      <w:r w:rsidRPr="00EA7D4E">
        <w:rPr>
          <w:rStyle w:val="Endnotenumber"/>
        </w:rPr>
        <w:t>1</w:t>
      </w:r>
      <w:r>
        <w:t xml:space="preserve"> may be </w:t>
      </w:r>
      <w:proofErr w:type="gramStart"/>
      <w:r>
        <w:t>used, but</w:t>
      </w:r>
      <w:proofErr w:type="gramEnd"/>
      <w:r>
        <w:t xml:space="preserve"> see the section “Notes” below for more information.</w:t>
      </w:r>
      <w:r w:rsidRPr="008C00CB">
        <w:rPr>
          <w:rStyle w:val="Endnotenumber"/>
        </w:rPr>
        <w:t>2</w:t>
      </w:r>
    </w:p>
    <w:p w14:paraId="1E503AE4" w14:textId="77777777" w:rsidR="007D7986" w:rsidRPr="00281956" w:rsidRDefault="007D7986" w:rsidP="00931982">
      <w:pPr>
        <w:pStyle w:val="Paragraph"/>
      </w:pPr>
    </w:p>
    <w:p w14:paraId="06EFF255" w14:textId="77777777" w:rsidR="00857CC6" w:rsidRPr="004238E0" w:rsidRDefault="00931982" w:rsidP="00857CC6">
      <w:pPr>
        <w:pStyle w:val="Subsectionheading"/>
      </w:pPr>
      <w:r>
        <w:t xml:space="preserve">Subsection </w:t>
      </w:r>
      <w:r w:rsidR="00857CC6" w:rsidRPr="00281956">
        <w:t xml:space="preserve">Header 2 (Arial 11 </w:t>
      </w:r>
      <w:proofErr w:type="spellStart"/>
      <w:r w:rsidR="00857CC6" w:rsidRPr="00281956">
        <w:t>pt</w:t>
      </w:r>
      <w:proofErr w:type="spellEnd"/>
      <w:r w:rsidR="00857CC6" w:rsidRPr="00281956">
        <w:t xml:space="preserve"> bold italic)</w:t>
      </w:r>
    </w:p>
    <w:p w14:paraId="7DF05298" w14:textId="493DA5FB" w:rsidR="009A46BC" w:rsidRPr="003B7EE6" w:rsidRDefault="00214753" w:rsidP="003B7EE6">
      <w:pPr>
        <w:pStyle w:val="Paragraph"/>
      </w:pPr>
      <w:r w:rsidRPr="003B7EE6">
        <w:t xml:space="preserve">Then the text begins again. </w:t>
      </w:r>
      <w:r w:rsidR="00857CC6" w:rsidRPr="003B7EE6">
        <w:t>Citations</w:t>
      </w:r>
      <w:r w:rsidRPr="003B7EE6">
        <w:t xml:space="preserve"> should appear with </w:t>
      </w:r>
      <w:r w:rsidR="00857CC6" w:rsidRPr="003B7EE6">
        <w:t>sur</w:t>
      </w:r>
      <w:r w:rsidRPr="003B7EE6">
        <w:t>name</w:t>
      </w:r>
      <w:r w:rsidR="00857CC6" w:rsidRPr="003B7EE6">
        <w:t>(</w:t>
      </w:r>
      <w:r w:rsidRPr="003B7EE6">
        <w:t>s</w:t>
      </w:r>
      <w:r w:rsidR="00857CC6" w:rsidRPr="003B7EE6">
        <w:t>)</w:t>
      </w:r>
      <w:r w:rsidRPr="003B7EE6">
        <w:t xml:space="preserve"> and year with parentheses</w:t>
      </w:r>
      <w:r w:rsidR="000A7154" w:rsidRPr="003B7EE6">
        <w:t xml:space="preserve"> </w:t>
      </w:r>
      <w:r w:rsidRPr="003B7EE6">
        <w:t>(Fant, 1960) or Fant (1960)</w:t>
      </w:r>
      <w:r w:rsidR="00316A83" w:rsidRPr="003B7EE6">
        <w:t xml:space="preserve"> or</w:t>
      </w:r>
      <w:r w:rsidR="000A7154" w:rsidRPr="003B7EE6">
        <w:t xml:space="preserve"> </w:t>
      </w:r>
      <w:r w:rsidR="00316A83" w:rsidRPr="003B7EE6">
        <w:t>Fant (1960:34)</w:t>
      </w:r>
      <w:r w:rsidR="00E447A6" w:rsidRPr="003B7EE6">
        <w:t>.</w:t>
      </w:r>
      <w:r w:rsidR="004A0785" w:rsidRPr="003B7EE6">
        <w:t xml:space="preserve"> </w:t>
      </w:r>
      <w:r w:rsidR="00857CC6" w:rsidRPr="003B7EE6">
        <w:t>Separate multiple citations with a semi-colon (;).</w:t>
      </w:r>
      <w:r w:rsidR="00A95307" w:rsidRPr="003B7EE6">
        <w:t xml:space="preserve"> </w:t>
      </w:r>
      <w:r w:rsidR="004A0785" w:rsidRPr="003B7EE6">
        <w:t>Please note that page numbers should be given whenever a specific piece of information is given, and not the entire work.</w:t>
      </w:r>
      <w:r w:rsidR="00BA506E" w:rsidRPr="003B7EE6">
        <w:t xml:space="preserve"> </w:t>
      </w:r>
    </w:p>
    <w:p w14:paraId="079D9758" w14:textId="77777777" w:rsidR="007D7986" w:rsidRPr="004238E0" w:rsidRDefault="007D7986" w:rsidP="004238E0">
      <w:pPr>
        <w:pStyle w:val="Paragraph"/>
        <w:widowControl w:val="0"/>
        <w:ind w:firstLine="227"/>
      </w:pPr>
    </w:p>
    <w:p w14:paraId="43C3C3D7" w14:textId="77777777" w:rsidR="00EA1C96" w:rsidRPr="004238E0" w:rsidRDefault="00931982" w:rsidP="00405129">
      <w:pPr>
        <w:pStyle w:val="Subsectionheading"/>
      </w:pPr>
      <w:r>
        <w:t xml:space="preserve">Subsection </w:t>
      </w:r>
      <w:r w:rsidR="009A46BC" w:rsidRPr="00281956">
        <w:t xml:space="preserve">Header 2 (Arial 11 </w:t>
      </w:r>
      <w:proofErr w:type="spellStart"/>
      <w:r w:rsidR="009A46BC" w:rsidRPr="00281956">
        <w:t>pt</w:t>
      </w:r>
      <w:proofErr w:type="spellEnd"/>
      <w:r w:rsidR="004252B7" w:rsidRPr="00281956">
        <w:t xml:space="preserve"> bold</w:t>
      </w:r>
      <w:r w:rsidR="0096009F" w:rsidRPr="00281956">
        <w:t xml:space="preserve"> italic</w:t>
      </w:r>
      <w:r w:rsidR="009A46BC" w:rsidRPr="00281956">
        <w:t>)</w:t>
      </w:r>
    </w:p>
    <w:p w14:paraId="483CE3C6" w14:textId="67FEA67E" w:rsidR="009A46BC" w:rsidRPr="00281956" w:rsidRDefault="009A46BC" w:rsidP="008E1C6B">
      <w:pPr>
        <w:pStyle w:val="Paragraph"/>
      </w:pPr>
      <w:r w:rsidRPr="00281956">
        <w:t>The subsection heading is the lowest level heading permitted in the document.</w:t>
      </w:r>
    </w:p>
    <w:p w14:paraId="5335926D" w14:textId="34E53BC9" w:rsidR="00ED6E94" w:rsidRPr="003F6AF8" w:rsidRDefault="00BE6011" w:rsidP="003F6AF8">
      <w:pPr>
        <w:pStyle w:val="Paragraph"/>
      </w:pPr>
      <w:r w:rsidRPr="003F6AF8">
        <w:t xml:space="preserve">For phonetic symbols and text that includes non-Latin1 letters, use of </w:t>
      </w:r>
      <w:r w:rsidR="000C200B" w:rsidRPr="003F6AF8">
        <w:t>i2speak</w:t>
      </w:r>
      <w:r w:rsidRPr="003F6AF8">
        <w:t xml:space="preserve"> is recommended; see</w:t>
      </w:r>
      <w:r w:rsidR="00BA506E" w:rsidRPr="003F6AF8">
        <w:t xml:space="preserve"> </w:t>
      </w:r>
      <w:hyperlink r:id="rId12" w:history="1">
        <w:r w:rsidR="000C200B" w:rsidRPr="003F6AF8">
          <w:rPr>
            <w:rStyle w:val="Hyperlink"/>
            <w:color w:val="auto"/>
            <w:u w:val="none"/>
          </w:rPr>
          <w:t>http://www.i2speak.com</w:t>
        </w:r>
      </w:hyperlink>
      <w:r w:rsidR="000C200B" w:rsidRPr="003F6AF8">
        <w:t>, an online phonetic keyboard</w:t>
      </w:r>
      <w:r w:rsidRPr="003F6AF8">
        <w:t>. For phonetic symbols in headings, use Arial Unicode MS.</w:t>
      </w:r>
      <w:r w:rsidR="00EA7D4E" w:rsidRPr="003F6AF8">
        <w:t xml:space="preserve"> A</w:t>
      </w:r>
      <w:r w:rsidR="009714E9" w:rsidRPr="003F6AF8">
        <w:t>lternatively, use an IPA Character picker.</w:t>
      </w:r>
    </w:p>
    <w:p w14:paraId="1078E79E" w14:textId="59336A2E" w:rsidR="003B7EE6" w:rsidRPr="00281956" w:rsidRDefault="003B7EE6" w:rsidP="00BA506E">
      <w:pPr>
        <w:pStyle w:val="Paragraph"/>
      </w:pPr>
      <w:r>
        <w:t>Figures and tables may be added as a column-wide items (see Figures 1 and 2 and Table 1) or as column-spanning items (see Table 2 and Figure 3). It is recommended to use sans-serif fonts (e.g., Arial, Tahom</w:t>
      </w:r>
      <w:r w:rsidR="003F6AF8">
        <w:t>a</w:t>
      </w:r>
      <w:r>
        <w:t>) in tables at a font size that is not too small for legibility.</w:t>
      </w:r>
    </w:p>
    <w:p w14:paraId="493F3A56" w14:textId="77777777" w:rsidR="00ED6E94" w:rsidRPr="00281956" w:rsidRDefault="00ED6E94" w:rsidP="00414B1A">
      <w:pPr>
        <w:jc w:val="center"/>
        <w:rPr>
          <w:sz w:val="24"/>
          <w:lang w:val="en-US"/>
        </w:rPr>
      </w:pPr>
      <w:r w:rsidRPr="00281956">
        <w:rPr>
          <w:noProof/>
          <w:lang w:val="en-US" w:eastAsia="ja-JP"/>
        </w:rPr>
        <w:drawing>
          <wp:inline distT="0" distB="0" distL="0" distR="0" wp14:anchorId="5EAF46D3" wp14:editId="053CEAEB">
            <wp:extent cx="1996168" cy="1693718"/>
            <wp:effectExtent l="19050" t="0" r="4082" b="0"/>
            <wp:docPr id="14" name="Bild 10" descr="C:\Konferenser\ICSLP --\ICSLP 00 Beijing\fyrklöve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Konferenser\ICSLP --\ICSLP 00 Beijing\fyrklövern2.GIF"/>
                    <pic:cNvPicPr>
                      <a:picLocks noChangeAspect="1" noChangeArrowheads="1"/>
                    </pic:cNvPicPr>
                  </pic:nvPicPr>
                  <pic:blipFill>
                    <a:blip r:embed="rId13" cstate="print"/>
                    <a:srcRect/>
                    <a:stretch>
                      <a:fillRect/>
                    </a:stretch>
                  </pic:blipFill>
                  <pic:spPr bwMode="auto">
                    <a:xfrm>
                      <a:off x="0" y="0"/>
                      <a:ext cx="1999064" cy="1696175"/>
                    </a:xfrm>
                    <a:prstGeom prst="rect">
                      <a:avLst/>
                    </a:prstGeom>
                    <a:noFill/>
                    <a:ln w="9525">
                      <a:noFill/>
                      <a:miter lim="800000"/>
                      <a:headEnd/>
                      <a:tailEnd/>
                    </a:ln>
                  </pic:spPr>
                </pic:pic>
              </a:graphicData>
            </a:graphic>
          </wp:inline>
        </w:drawing>
      </w:r>
    </w:p>
    <w:p w14:paraId="19ADCDCF" w14:textId="77777777" w:rsidR="00AB452A" w:rsidRPr="00BB66E9" w:rsidRDefault="00837B4D" w:rsidP="00BB66E9">
      <w:pPr>
        <w:pStyle w:val="Figurecaption"/>
        <w:spacing w:after="240"/>
      </w:pPr>
      <w:r w:rsidRPr="00281956">
        <w:t>Figur</w:t>
      </w:r>
      <w:r w:rsidR="00ED6E94" w:rsidRPr="00281956">
        <w:t xml:space="preserve">e 1. A </w:t>
      </w:r>
      <w:r w:rsidRPr="00281956">
        <w:t>figure</w:t>
      </w:r>
      <w:r w:rsidR="00ED6E94" w:rsidRPr="00281956">
        <w:t xml:space="preserve"> caption is placed </w:t>
      </w:r>
      <w:r w:rsidR="00ED6E94" w:rsidRPr="004142CA">
        <w:rPr>
          <w:rStyle w:val="Strong"/>
        </w:rPr>
        <w:t>below</w:t>
      </w:r>
      <w:r w:rsidR="00ED6E94" w:rsidRPr="00281956">
        <w:t xml:space="preserve"> the figure using </w:t>
      </w:r>
      <w:r w:rsidR="00E97C1E" w:rsidRPr="00281956">
        <w:t xml:space="preserve">Times New Roman Italics, size 10 </w:t>
      </w:r>
      <w:proofErr w:type="spellStart"/>
      <w:r w:rsidR="00E97C1E" w:rsidRPr="00281956">
        <w:t>pt</w:t>
      </w:r>
      <w:proofErr w:type="spellEnd"/>
      <w:r w:rsidR="00E97C1E" w:rsidRPr="00281956">
        <w:t xml:space="preserve">, margin justified, 6 </w:t>
      </w:r>
      <w:proofErr w:type="spellStart"/>
      <w:r w:rsidR="00E97C1E" w:rsidRPr="00281956">
        <w:t>pt</w:t>
      </w:r>
      <w:proofErr w:type="spellEnd"/>
      <w:r w:rsidR="00E97C1E" w:rsidRPr="00281956">
        <w:t xml:space="preserve"> space before.</w:t>
      </w:r>
    </w:p>
    <w:p w14:paraId="3BBD4C80" w14:textId="77777777" w:rsidR="00ED6E94" w:rsidRPr="00281956" w:rsidRDefault="00ED6E94" w:rsidP="00414B1A">
      <w:pPr>
        <w:jc w:val="center"/>
        <w:rPr>
          <w:sz w:val="24"/>
          <w:lang w:val="en-US"/>
        </w:rPr>
      </w:pPr>
      <w:r w:rsidRPr="00281956">
        <w:rPr>
          <w:noProof/>
          <w:sz w:val="24"/>
          <w:lang w:val="en-US" w:eastAsia="ja-JP"/>
        </w:rPr>
        <w:drawing>
          <wp:inline distT="0" distB="0" distL="0" distR="0" wp14:anchorId="0D0CD9D2" wp14:editId="410CF35A">
            <wp:extent cx="1731914" cy="1275871"/>
            <wp:effectExtent l="19050" t="0" r="1636" b="0"/>
            <wp:docPr id="5" name="Bildobjekt 4" descr="Fonetik2013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etik2013_Plate.jpg"/>
                    <pic:cNvPicPr/>
                  </pic:nvPicPr>
                  <pic:blipFill>
                    <a:blip r:embed="rId14" cstate="print"/>
                    <a:stretch>
                      <a:fillRect/>
                    </a:stretch>
                  </pic:blipFill>
                  <pic:spPr>
                    <a:xfrm>
                      <a:off x="0" y="0"/>
                      <a:ext cx="1730790" cy="1275043"/>
                    </a:xfrm>
                    <a:prstGeom prst="rect">
                      <a:avLst/>
                    </a:prstGeom>
                  </pic:spPr>
                </pic:pic>
              </a:graphicData>
            </a:graphic>
          </wp:inline>
        </w:drawing>
      </w:r>
    </w:p>
    <w:p w14:paraId="682C9D38" w14:textId="666EBA9D" w:rsidR="00ED6E94" w:rsidRPr="00BB66E9" w:rsidRDefault="00BA506E" w:rsidP="00BB66E9">
      <w:pPr>
        <w:pStyle w:val="Figurecaption"/>
        <w:spacing w:after="240"/>
      </w:pPr>
      <w:r>
        <w:t>Figure</w:t>
      </w:r>
      <w:r w:rsidR="00777524" w:rsidRPr="00BB66E9">
        <w:t xml:space="preserve"> </w:t>
      </w:r>
      <w:r>
        <w:t>2</w:t>
      </w:r>
      <w:r w:rsidR="00777524" w:rsidRPr="00BB66E9">
        <w:t xml:space="preserve">. A </w:t>
      </w:r>
      <w:r>
        <w:t xml:space="preserve">figure </w:t>
      </w:r>
      <w:r w:rsidR="00777524" w:rsidRPr="00BB66E9">
        <w:t xml:space="preserve">caption is placed below the figure using Times New Roman Italics, size 10 </w:t>
      </w:r>
      <w:proofErr w:type="spellStart"/>
      <w:r w:rsidR="00777524" w:rsidRPr="00BB66E9">
        <w:t>pt</w:t>
      </w:r>
      <w:proofErr w:type="spellEnd"/>
      <w:r w:rsidR="00777524" w:rsidRPr="00BB66E9">
        <w:t xml:space="preserve">, margin justified, 6 </w:t>
      </w:r>
      <w:proofErr w:type="spellStart"/>
      <w:r w:rsidR="00777524" w:rsidRPr="00BB66E9">
        <w:t>pt</w:t>
      </w:r>
      <w:proofErr w:type="spellEnd"/>
      <w:r w:rsidR="00777524" w:rsidRPr="00BB66E9">
        <w:t xml:space="preserve"> space before.</w:t>
      </w:r>
    </w:p>
    <w:p w14:paraId="12985B91" w14:textId="66943C9A" w:rsidR="006B361E" w:rsidRPr="00B22C74" w:rsidRDefault="00AF1BB5" w:rsidP="00AF1BB5">
      <w:pPr>
        <w:pStyle w:val="Paragraph"/>
        <w:rPr>
          <w:rFonts w:eastAsiaTheme="minorEastAsia"/>
          <w:i/>
          <w:lang w:eastAsia="ja-JP"/>
        </w:rPr>
      </w:pPr>
      <w:r>
        <w:t xml:space="preserve">Color figures </w:t>
      </w:r>
      <w:r w:rsidR="00AC3D74">
        <w:t xml:space="preserve">as well as shading in tables </w:t>
      </w:r>
      <w:r>
        <w:t xml:space="preserve">are </w:t>
      </w:r>
      <w:r w:rsidR="00AC3D74">
        <w:t xml:space="preserve">all </w:t>
      </w:r>
      <w:r>
        <w:t>possible, but it is advised to make sure that they are still readable if printed in grayscale</w:t>
      </w:r>
      <w:r w:rsidR="007D7986">
        <w:t>.</w:t>
      </w:r>
    </w:p>
    <w:p w14:paraId="79FD8491" w14:textId="51C081F9" w:rsidR="00C6381A" w:rsidRPr="00BB66E9" w:rsidRDefault="00C6381A" w:rsidP="00BB66E9">
      <w:pPr>
        <w:pStyle w:val="Tablecaption"/>
        <w:spacing w:before="240"/>
      </w:pPr>
      <w:r w:rsidRPr="00281956">
        <w:t xml:space="preserve">Table 1. Table headings are always written </w:t>
      </w:r>
      <w:r w:rsidRPr="00281956">
        <w:rPr>
          <w:b/>
        </w:rPr>
        <w:t>above</w:t>
      </w:r>
      <w:r w:rsidRPr="00281956">
        <w:t xml:space="preserve"> the table, whereas captions to figures are written below the figures. Text is written in Times New Roman Italics, size 1</w:t>
      </w:r>
      <w:r w:rsidR="00BB66E9">
        <w:t>0 pt with a 6 pt space after</w:t>
      </w:r>
      <w:r w:rsidR="00777524" w:rsidRPr="00281956">
        <w:t>.</w:t>
      </w:r>
    </w:p>
    <w:tbl>
      <w:tblPr>
        <w:tblpPr w:leftFromText="142" w:rightFromText="142" w:bottomFromText="284" w:vertAnchor="text" w:tblpX="70" w:tblpY="1"/>
        <w:tblOverlap w:val="neve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3"/>
        <w:gridCol w:w="1021"/>
        <w:gridCol w:w="994"/>
      </w:tblGrid>
      <w:tr w:rsidR="00C6381A" w:rsidRPr="00281956" w14:paraId="147BDFF6" w14:textId="77777777" w:rsidTr="00660BBC">
        <w:tc>
          <w:tcPr>
            <w:tcW w:w="2593" w:type="dxa"/>
            <w:tcBorders>
              <w:top w:val="nil"/>
              <w:left w:val="nil"/>
              <w:bottom w:val="double" w:sz="4" w:space="0" w:color="auto"/>
            </w:tcBorders>
          </w:tcPr>
          <w:p w14:paraId="0DD3A60A" w14:textId="77777777" w:rsidR="00C6381A" w:rsidRPr="00281956" w:rsidRDefault="00C6381A" w:rsidP="00660BBC">
            <w:pPr>
              <w:pStyle w:val="BodyText"/>
              <w:spacing w:before="40" w:after="40"/>
              <w:jc w:val="both"/>
              <w:rPr>
                <w:rFonts w:ascii="Tahoma" w:hAnsi="Tahoma" w:cs="Tahoma"/>
                <w:sz w:val="16"/>
                <w:lang w:val="en-US"/>
              </w:rPr>
            </w:pPr>
          </w:p>
        </w:tc>
        <w:tc>
          <w:tcPr>
            <w:tcW w:w="1021" w:type="dxa"/>
            <w:tcBorders>
              <w:bottom w:val="double" w:sz="4" w:space="0" w:color="auto"/>
            </w:tcBorders>
            <w:shd w:val="clear" w:color="auto" w:fill="BFBFBF" w:themeFill="background1" w:themeFillShade="BF"/>
          </w:tcPr>
          <w:p w14:paraId="0B958EC0" w14:textId="77777777" w:rsidR="00C6381A" w:rsidRPr="00281956" w:rsidRDefault="00265FB5" w:rsidP="00660BBC">
            <w:pPr>
              <w:pStyle w:val="BodyText"/>
              <w:spacing w:before="40" w:after="40"/>
              <w:jc w:val="center"/>
              <w:rPr>
                <w:rFonts w:ascii="Tahoma" w:hAnsi="Tahoma" w:cs="Tahoma"/>
                <w:sz w:val="16"/>
                <w:lang w:val="en-US"/>
              </w:rPr>
            </w:pPr>
            <w:r w:rsidRPr="00281956">
              <w:rPr>
                <w:rFonts w:ascii="Tahoma" w:hAnsi="Tahoma" w:cs="Tahoma"/>
                <w:sz w:val="16"/>
                <w:lang w:val="en-US"/>
              </w:rPr>
              <w:t>Var 1</w:t>
            </w:r>
          </w:p>
        </w:tc>
        <w:tc>
          <w:tcPr>
            <w:tcW w:w="994" w:type="dxa"/>
            <w:tcBorders>
              <w:bottom w:val="double" w:sz="4" w:space="0" w:color="auto"/>
            </w:tcBorders>
            <w:shd w:val="clear" w:color="auto" w:fill="BFBFBF" w:themeFill="background1" w:themeFillShade="BF"/>
          </w:tcPr>
          <w:p w14:paraId="0392094F" w14:textId="77777777" w:rsidR="00C6381A" w:rsidRPr="00281956" w:rsidRDefault="00265FB5" w:rsidP="00660BBC">
            <w:pPr>
              <w:pStyle w:val="BodyText"/>
              <w:spacing w:before="40" w:after="40"/>
              <w:jc w:val="center"/>
              <w:rPr>
                <w:rFonts w:ascii="Tahoma" w:hAnsi="Tahoma" w:cs="Tahoma"/>
                <w:sz w:val="16"/>
                <w:lang w:val="en-US"/>
              </w:rPr>
            </w:pPr>
            <w:r w:rsidRPr="00281956">
              <w:rPr>
                <w:rFonts w:ascii="Tahoma" w:hAnsi="Tahoma" w:cs="Tahoma"/>
                <w:sz w:val="16"/>
                <w:lang w:val="en-US"/>
              </w:rPr>
              <w:t>Var 2</w:t>
            </w:r>
          </w:p>
        </w:tc>
      </w:tr>
      <w:tr w:rsidR="00C6381A" w:rsidRPr="00281956" w14:paraId="2AA2DFF7" w14:textId="77777777" w:rsidTr="00660BBC">
        <w:tc>
          <w:tcPr>
            <w:tcW w:w="2593" w:type="dxa"/>
            <w:tcBorders>
              <w:top w:val="double" w:sz="4" w:space="0" w:color="auto"/>
            </w:tcBorders>
          </w:tcPr>
          <w:p w14:paraId="6F4BA60C" w14:textId="77777777" w:rsidR="00C6381A" w:rsidRPr="00281956" w:rsidRDefault="00C6381A" w:rsidP="00660BBC">
            <w:pPr>
              <w:pStyle w:val="BodyText"/>
              <w:spacing w:before="40" w:after="40"/>
              <w:jc w:val="both"/>
              <w:rPr>
                <w:rFonts w:ascii="Tahoma" w:hAnsi="Tahoma" w:cs="Tahoma"/>
                <w:sz w:val="16"/>
                <w:lang w:val="en-US"/>
              </w:rPr>
            </w:pPr>
            <w:r w:rsidRPr="00281956">
              <w:rPr>
                <w:rFonts w:ascii="Tahoma" w:hAnsi="Tahoma" w:cs="Tahoma"/>
                <w:sz w:val="16"/>
                <w:lang w:val="en-US"/>
              </w:rPr>
              <w:t>No. subjects</w:t>
            </w:r>
          </w:p>
        </w:tc>
        <w:tc>
          <w:tcPr>
            <w:tcW w:w="1021" w:type="dxa"/>
            <w:tcBorders>
              <w:top w:val="double" w:sz="4" w:space="0" w:color="auto"/>
            </w:tcBorders>
          </w:tcPr>
          <w:p w14:paraId="442E17B7" w14:textId="77777777" w:rsidR="00C6381A" w:rsidRPr="00281956" w:rsidRDefault="00265FB5" w:rsidP="00660BBC">
            <w:pPr>
              <w:pStyle w:val="BodyText"/>
              <w:spacing w:before="40" w:after="40"/>
              <w:jc w:val="center"/>
              <w:rPr>
                <w:rFonts w:ascii="Tahoma" w:hAnsi="Tahoma" w:cs="Tahoma"/>
                <w:sz w:val="16"/>
                <w:lang w:val="en-US"/>
              </w:rPr>
            </w:pPr>
            <w:r w:rsidRPr="00281956">
              <w:rPr>
                <w:rFonts w:ascii="Tahoma" w:hAnsi="Tahoma" w:cs="Tahoma"/>
                <w:sz w:val="16"/>
                <w:lang w:val="en-US"/>
              </w:rPr>
              <w:t>16</w:t>
            </w:r>
          </w:p>
        </w:tc>
        <w:tc>
          <w:tcPr>
            <w:tcW w:w="994" w:type="dxa"/>
            <w:tcBorders>
              <w:top w:val="double" w:sz="4" w:space="0" w:color="auto"/>
            </w:tcBorders>
          </w:tcPr>
          <w:p w14:paraId="37509CF9" w14:textId="77777777" w:rsidR="00C6381A" w:rsidRPr="00281956" w:rsidRDefault="00265FB5" w:rsidP="00660BBC">
            <w:pPr>
              <w:pStyle w:val="BodyText"/>
              <w:spacing w:before="40" w:after="40"/>
              <w:jc w:val="center"/>
              <w:rPr>
                <w:rFonts w:ascii="Tahoma" w:hAnsi="Tahoma" w:cs="Tahoma"/>
                <w:sz w:val="16"/>
                <w:lang w:val="en-US"/>
              </w:rPr>
            </w:pPr>
            <w:r w:rsidRPr="00281956">
              <w:rPr>
                <w:rFonts w:ascii="Tahoma" w:hAnsi="Tahoma" w:cs="Tahoma"/>
                <w:sz w:val="16"/>
                <w:lang w:val="en-US"/>
              </w:rPr>
              <w:t>16</w:t>
            </w:r>
          </w:p>
        </w:tc>
      </w:tr>
      <w:tr w:rsidR="00C6381A" w:rsidRPr="00281956" w14:paraId="5A0A5D6B" w14:textId="77777777" w:rsidTr="00660BBC">
        <w:tc>
          <w:tcPr>
            <w:tcW w:w="2593" w:type="dxa"/>
            <w:shd w:val="clear" w:color="auto" w:fill="F2F2F2" w:themeFill="background1" w:themeFillShade="F2"/>
          </w:tcPr>
          <w:p w14:paraId="4576C299" w14:textId="77777777" w:rsidR="00C6381A" w:rsidRPr="00281956" w:rsidRDefault="00C6381A" w:rsidP="00660BBC">
            <w:pPr>
              <w:pStyle w:val="BodyText"/>
              <w:spacing w:before="40" w:after="40"/>
              <w:jc w:val="both"/>
              <w:rPr>
                <w:rFonts w:ascii="Tahoma" w:hAnsi="Tahoma" w:cs="Tahoma"/>
                <w:sz w:val="16"/>
                <w:lang w:val="en-US"/>
              </w:rPr>
            </w:pPr>
            <w:r w:rsidRPr="00281956">
              <w:rPr>
                <w:rFonts w:ascii="Tahoma" w:hAnsi="Tahoma" w:cs="Tahoma"/>
                <w:sz w:val="16"/>
                <w:lang w:val="en-US"/>
              </w:rPr>
              <w:t xml:space="preserve">No. </w:t>
            </w:r>
            <w:r w:rsidR="00265FB5" w:rsidRPr="00281956">
              <w:rPr>
                <w:rFonts w:ascii="Tahoma" w:hAnsi="Tahoma" w:cs="Tahoma"/>
                <w:sz w:val="16"/>
                <w:lang w:val="en-US"/>
              </w:rPr>
              <w:t>something</w:t>
            </w:r>
          </w:p>
        </w:tc>
        <w:tc>
          <w:tcPr>
            <w:tcW w:w="1021" w:type="dxa"/>
            <w:shd w:val="clear" w:color="auto" w:fill="F2F2F2" w:themeFill="background1" w:themeFillShade="F2"/>
          </w:tcPr>
          <w:p w14:paraId="78144670" w14:textId="77777777" w:rsidR="00C6381A" w:rsidRPr="00281956" w:rsidRDefault="00C6381A" w:rsidP="00660BBC">
            <w:pPr>
              <w:pStyle w:val="BodyText"/>
              <w:spacing w:before="40" w:after="40"/>
              <w:jc w:val="center"/>
              <w:rPr>
                <w:rFonts w:ascii="Tahoma" w:hAnsi="Tahoma" w:cs="Tahoma"/>
                <w:sz w:val="16"/>
                <w:lang w:val="en-US"/>
              </w:rPr>
            </w:pPr>
            <w:r w:rsidRPr="00281956">
              <w:rPr>
                <w:rFonts w:ascii="Tahoma" w:hAnsi="Tahoma" w:cs="Tahoma"/>
                <w:sz w:val="16"/>
                <w:lang w:val="en-US"/>
              </w:rPr>
              <w:t>602</w:t>
            </w:r>
          </w:p>
        </w:tc>
        <w:tc>
          <w:tcPr>
            <w:tcW w:w="994" w:type="dxa"/>
            <w:shd w:val="clear" w:color="auto" w:fill="F2F2F2" w:themeFill="background1" w:themeFillShade="F2"/>
          </w:tcPr>
          <w:p w14:paraId="3CDF353E" w14:textId="77777777" w:rsidR="00C6381A" w:rsidRPr="00281956" w:rsidRDefault="00C6381A" w:rsidP="00660BBC">
            <w:pPr>
              <w:pStyle w:val="BodyText"/>
              <w:spacing w:before="40" w:after="40"/>
              <w:jc w:val="center"/>
              <w:rPr>
                <w:rFonts w:ascii="Tahoma" w:hAnsi="Tahoma" w:cs="Tahoma"/>
                <w:sz w:val="16"/>
                <w:lang w:val="en-US"/>
              </w:rPr>
            </w:pPr>
            <w:r w:rsidRPr="00281956">
              <w:rPr>
                <w:rFonts w:ascii="Tahoma" w:hAnsi="Tahoma" w:cs="Tahoma"/>
                <w:sz w:val="16"/>
                <w:lang w:val="en-US"/>
              </w:rPr>
              <w:t>847</w:t>
            </w:r>
          </w:p>
        </w:tc>
      </w:tr>
      <w:tr w:rsidR="00C6381A" w:rsidRPr="00281956" w14:paraId="25204DA9" w14:textId="77777777" w:rsidTr="00660BBC">
        <w:tc>
          <w:tcPr>
            <w:tcW w:w="2593" w:type="dxa"/>
          </w:tcPr>
          <w:p w14:paraId="5AAEC02A" w14:textId="77777777" w:rsidR="00C6381A" w:rsidRPr="00281956" w:rsidRDefault="00265FB5" w:rsidP="00660BBC">
            <w:pPr>
              <w:pStyle w:val="BodyText"/>
              <w:spacing w:before="40" w:after="40"/>
              <w:jc w:val="both"/>
              <w:rPr>
                <w:rFonts w:ascii="Tahoma" w:hAnsi="Tahoma" w:cs="Tahoma"/>
                <w:sz w:val="16"/>
                <w:lang w:val="en-US"/>
              </w:rPr>
            </w:pPr>
            <w:r w:rsidRPr="00281956">
              <w:rPr>
                <w:rFonts w:ascii="Tahoma" w:hAnsi="Tahoma" w:cs="Tahoma"/>
                <w:sz w:val="16"/>
                <w:lang w:val="en-US"/>
              </w:rPr>
              <w:t>No. something else</w:t>
            </w:r>
          </w:p>
        </w:tc>
        <w:tc>
          <w:tcPr>
            <w:tcW w:w="1021" w:type="dxa"/>
          </w:tcPr>
          <w:p w14:paraId="7D0EF37B" w14:textId="77777777" w:rsidR="00C6381A" w:rsidRPr="00281956" w:rsidRDefault="00C6381A" w:rsidP="00660BBC">
            <w:pPr>
              <w:pStyle w:val="BodyText"/>
              <w:spacing w:before="40" w:after="40"/>
              <w:jc w:val="center"/>
              <w:rPr>
                <w:rFonts w:ascii="Tahoma" w:hAnsi="Tahoma" w:cs="Tahoma"/>
                <w:sz w:val="16"/>
                <w:lang w:val="en-US"/>
              </w:rPr>
            </w:pPr>
            <w:r w:rsidRPr="00281956">
              <w:rPr>
                <w:rFonts w:ascii="Tahoma" w:hAnsi="Tahoma" w:cs="Tahoma"/>
                <w:sz w:val="16"/>
                <w:lang w:val="en-US"/>
              </w:rPr>
              <w:t>413</w:t>
            </w:r>
          </w:p>
        </w:tc>
        <w:tc>
          <w:tcPr>
            <w:tcW w:w="994" w:type="dxa"/>
          </w:tcPr>
          <w:p w14:paraId="419FA8EC" w14:textId="77777777" w:rsidR="00C6381A" w:rsidRPr="00281956" w:rsidRDefault="00C6381A" w:rsidP="00660BBC">
            <w:pPr>
              <w:pStyle w:val="BodyText"/>
              <w:spacing w:before="40" w:after="40"/>
              <w:jc w:val="center"/>
              <w:rPr>
                <w:rFonts w:ascii="Tahoma" w:hAnsi="Tahoma" w:cs="Tahoma"/>
                <w:sz w:val="16"/>
                <w:lang w:val="en-US"/>
              </w:rPr>
            </w:pPr>
            <w:r w:rsidRPr="00281956">
              <w:rPr>
                <w:rFonts w:ascii="Tahoma" w:hAnsi="Tahoma" w:cs="Tahoma"/>
                <w:sz w:val="16"/>
                <w:lang w:val="en-US"/>
              </w:rPr>
              <w:t>799</w:t>
            </w:r>
          </w:p>
        </w:tc>
      </w:tr>
      <w:tr w:rsidR="00C6381A" w:rsidRPr="00281956" w14:paraId="4B3A8415" w14:textId="77777777" w:rsidTr="00660BBC">
        <w:tc>
          <w:tcPr>
            <w:tcW w:w="2593" w:type="dxa"/>
            <w:tcBorders>
              <w:bottom w:val="double" w:sz="4" w:space="0" w:color="auto"/>
            </w:tcBorders>
            <w:shd w:val="clear" w:color="auto" w:fill="F2F2F2" w:themeFill="background1" w:themeFillShade="F2"/>
          </w:tcPr>
          <w:p w14:paraId="635023C2" w14:textId="77777777" w:rsidR="00C6381A" w:rsidRPr="00281956" w:rsidRDefault="00265FB5" w:rsidP="00660BBC">
            <w:pPr>
              <w:pStyle w:val="BodyText"/>
              <w:spacing w:before="40" w:after="40"/>
              <w:jc w:val="both"/>
              <w:rPr>
                <w:rFonts w:ascii="Tahoma" w:hAnsi="Tahoma" w:cs="Tahoma"/>
                <w:sz w:val="16"/>
                <w:lang w:val="en-US"/>
              </w:rPr>
            </w:pPr>
            <w:r w:rsidRPr="00281956">
              <w:rPr>
                <w:rFonts w:ascii="Tahoma" w:hAnsi="Tahoma" w:cs="Tahoma"/>
                <w:sz w:val="16"/>
                <w:lang w:val="en-US"/>
              </w:rPr>
              <w:t>No. something else again</w:t>
            </w:r>
          </w:p>
        </w:tc>
        <w:tc>
          <w:tcPr>
            <w:tcW w:w="1021" w:type="dxa"/>
            <w:tcBorders>
              <w:bottom w:val="double" w:sz="4" w:space="0" w:color="auto"/>
            </w:tcBorders>
            <w:shd w:val="clear" w:color="auto" w:fill="F2F2F2" w:themeFill="background1" w:themeFillShade="F2"/>
          </w:tcPr>
          <w:p w14:paraId="1478C1BD" w14:textId="77777777" w:rsidR="00C6381A" w:rsidRPr="00281956" w:rsidRDefault="00C6381A" w:rsidP="00660BBC">
            <w:pPr>
              <w:pStyle w:val="BodyText"/>
              <w:spacing w:before="40" w:after="40"/>
              <w:jc w:val="center"/>
              <w:rPr>
                <w:rFonts w:ascii="Tahoma" w:hAnsi="Tahoma" w:cs="Tahoma"/>
                <w:sz w:val="16"/>
                <w:lang w:val="en-US"/>
              </w:rPr>
            </w:pPr>
            <w:r w:rsidRPr="00281956">
              <w:rPr>
                <w:rFonts w:ascii="Tahoma" w:hAnsi="Tahoma" w:cs="Tahoma"/>
                <w:sz w:val="16"/>
                <w:lang w:val="en-US"/>
              </w:rPr>
              <w:t>4,013</w:t>
            </w:r>
          </w:p>
        </w:tc>
        <w:tc>
          <w:tcPr>
            <w:tcW w:w="994" w:type="dxa"/>
            <w:tcBorders>
              <w:bottom w:val="double" w:sz="4" w:space="0" w:color="auto"/>
            </w:tcBorders>
            <w:shd w:val="clear" w:color="auto" w:fill="F2F2F2" w:themeFill="background1" w:themeFillShade="F2"/>
          </w:tcPr>
          <w:p w14:paraId="77AD3797" w14:textId="77777777" w:rsidR="00C6381A" w:rsidRPr="00281956" w:rsidRDefault="00C6381A" w:rsidP="00660BBC">
            <w:pPr>
              <w:pStyle w:val="BodyText"/>
              <w:spacing w:before="40" w:after="40"/>
              <w:jc w:val="center"/>
              <w:rPr>
                <w:rFonts w:ascii="Tahoma" w:hAnsi="Tahoma" w:cs="Tahoma"/>
                <w:sz w:val="16"/>
                <w:lang w:val="en-US"/>
              </w:rPr>
            </w:pPr>
            <w:r w:rsidRPr="00281956">
              <w:rPr>
                <w:rFonts w:ascii="Tahoma" w:hAnsi="Tahoma" w:cs="Tahoma"/>
                <w:sz w:val="16"/>
                <w:lang w:val="en-US"/>
              </w:rPr>
              <w:t>5,829</w:t>
            </w:r>
          </w:p>
        </w:tc>
      </w:tr>
      <w:tr w:rsidR="00C6381A" w:rsidRPr="00281956" w14:paraId="4B96DA11" w14:textId="77777777" w:rsidTr="00660BBC">
        <w:tc>
          <w:tcPr>
            <w:tcW w:w="2593" w:type="dxa"/>
            <w:tcBorders>
              <w:top w:val="double" w:sz="4" w:space="0" w:color="auto"/>
            </w:tcBorders>
          </w:tcPr>
          <w:p w14:paraId="1EE9E695" w14:textId="77777777" w:rsidR="00C6381A" w:rsidRPr="00281956" w:rsidRDefault="00265FB5" w:rsidP="00660BBC">
            <w:pPr>
              <w:pStyle w:val="BodyText"/>
              <w:spacing w:before="40" w:after="40"/>
              <w:jc w:val="both"/>
              <w:rPr>
                <w:rFonts w:ascii="Tahoma" w:hAnsi="Tahoma" w:cs="Tahoma"/>
                <w:sz w:val="16"/>
                <w:lang w:val="en-US"/>
              </w:rPr>
            </w:pPr>
            <w:r w:rsidRPr="00281956">
              <w:rPr>
                <w:rFonts w:ascii="Tahoma" w:hAnsi="Tahoma" w:cs="Tahoma"/>
                <w:sz w:val="16"/>
                <w:lang w:val="en-US"/>
              </w:rPr>
              <w:t>Percentages</w:t>
            </w:r>
          </w:p>
        </w:tc>
        <w:tc>
          <w:tcPr>
            <w:tcW w:w="1021" w:type="dxa"/>
            <w:tcBorders>
              <w:top w:val="double" w:sz="4" w:space="0" w:color="auto"/>
            </w:tcBorders>
          </w:tcPr>
          <w:p w14:paraId="0E3FAA83" w14:textId="77777777" w:rsidR="00C6381A" w:rsidRPr="00281956" w:rsidRDefault="00C6381A" w:rsidP="00660BBC">
            <w:pPr>
              <w:pStyle w:val="BodyText"/>
              <w:spacing w:before="40" w:after="40"/>
              <w:jc w:val="center"/>
              <w:rPr>
                <w:rFonts w:ascii="Tahoma" w:hAnsi="Tahoma" w:cs="Tahoma"/>
                <w:sz w:val="16"/>
                <w:lang w:val="en-US"/>
              </w:rPr>
            </w:pPr>
            <w:r w:rsidRPr="00281956">
              <w:rPr>
                <w:rFonts w:ascii="Tahoma" w:hAnsi="Tahoma" w:cs="Tahoma"/>
                <w:sz w:val="16"/>
                <w:lang w:val="en-US"/>
              </w:rPr>
              <w:t>41.8%</w:t>
            </w:r>
          </w:p>
        </w:tc>
        <w:tc>
          <w:tcPr>
            <w:tcW w:w="994" w:type="dxa"/>
            <w:tcBorders>
              <w:top w:val="double" w:sz="4" w:space="0" w:color="auto"/>
            </w:tcBorders>
          </w:tcPr>
          <w:p w14:paraId="3B7D28E6" w14:textId="77777777" w:rsidR="00C6381A" w:rsidRPr="00281956" w:rsidRDefault="00C6381A" w:rsidP="00660BBC">
            <w:pPr>
              <w:pStyle w:val="BodyText"/>
              <w:spacing w:before="40" w:after="40"/>
              <w:jc w:val="center"/>
              <w:rPr>
                <w:rFonts w:ascii="Tahoma" w:hAnsi="Tahoma" w:cs="Tahoma"/>
                <w:sz w:val="16"/>
                <w:lang w:val="en-US"/>
              </w:rPr>
            </w:pPr>
            <w:r w:rsidRPr="00281956">
              <w:rPr>
                <w:rFonts w:ascii="Tahoma" w:hAnsi="Tahoma" w:cs="Tahoma"/>
                <w:sz w:val="16"/>
                <w:lang w:val="en-US"/>
              </w:rPr>
              <w:t>34.3%</w:t>
            </w:r>
          </w:p>
        </w:tc>
      </w:tr>
      <w:tr w:rsidR="00C6381A" w:rsidRPr="00281956" w14:paraId="1AC0BF38" w14:textId="77777777" w:rsidTr="00660BBC">
        <w:tc>
          <w:tcPr>
            <w:tcW w:w="2593" w:type="dxa"/>
            <w:shd w:val="clear" w:color="auto" w:fill="F2F2F2" w:themeFill="background1" w:themeFillShade="F2"/>
          </w:tcPr>
          <w:p w14:paraId="7538A832" w14:textId="77777777" w:rsidR="00C6381A" w:rsidRPr="00281956" w:rsidRDefault="00265FB5" w:rsidP="00660BBC">
            <w:pPr>
              <w:pStyle w:val="BodyText"/>
              <w:spacing w:before="40" w:after="40"/>
              <w:jc w:val="both"/>
              <w:rPr>
                <w:rFonts w:ascii="Tahoma" w:hAnsi="Tahoma" w:cs="Tahoma"/>
                <w:sz w:val="16"/>
                <w:lang w:val="en-US"/>
              </w:rPr>
            </w:pPr>
            <w:r w:rsidRPr="00281956">
              <w:rPr>
                <w:rFonts w:ascii="Tahoma" w:hAnsi="Tahoma" w:cs="Tahoma"/>
                <w:sz w:val="16"/>
                <w:lang w:val="en-US"/>
              </w:rPr>
              <w:t>Other percentages</w:t>
            </w:r>
          </w:p>
        </w:tc>
        <w:tc>
          <w:tcPr>
            <w:tcW w:w="1021" w:type="dxa"/>
            <w:shd w:val="clear" w:color="auto" w:fill="F2F2F2" w:themeFill="background1" w:themeFillShade="F2"/>
          </w:tcPr>
          <w:p w14:paraId="19998731" w14:textId="77777777" w:rsidR="00C6381A" w:rsidRPr="00281956" w:rsidRDefault="00C6381A" w:rsidP="00660BBC">
            <w:pPr>
              <w:pStyle w:val="BodyText"/>
              <w:spacing w:before="40" w:after="40"/>
              <w:jc w:val="center"/>
              <w:rPr>
                <w:rFonts w:ascii="Tahoma" w:hAnsi="Tahoma" w:cs="Tahoma"/>
                <w:sz w:val="16"/>
                <w:lang w:val="en-US"/>
              </w:rPr>
            </w:pPr>
            <w:r w:rsidRPr="00281956">
              <w:rPr>
                <w:rFonts w:ascii="Tahoma" w:hAnsi="Tahoma" w:cs="Tahoma"/>
                <w:sz w:val="16"/>
                <w:lang w:val="en-US"/>
              </w:rPr>
              <w:t>61.0%</w:t>
            </w:r>
          </w:p>
        </w:tc>
        <w:tc>
          <w:tcPr>
            <w:tcW w:w="994" w:type="dxa"/>
            <w:shd w:val="clear" w:color="auto" w:fill="F2F2F2" w:themeFill="background1" w:themeFillShade="F2"/>
          </w:tcPr>
          <w:p w14:paraId="31E4348C" w14:textId="77777777" w:rsidR="00C6381A" w:rsidRPr="00281956" w:rsidRDefault="00C6381A" w:rsidP="00660BBC">
            <w:pPr>
              <w:pStyle w:val="BodyText"/>
              <w:spacing w:before="40" w:after="40"/>
              <w:jc w:val="center"/>
              <w:rPr>
                <w:rFonts w:ascii="Tahoma" w:hAnsi="Tahoma" w:cs="Tahoma"/>
                <w:sz w:val="16"/>
                <w:lang w:val="en-US"/>
              </w:rPr>
            </w:pPr>
            <w:r w:rsidRPr="00281956">
              <w:rPr>
                <w:rFonts w:ascii="Tahoma" w:hAnsi="Tahoma" w:cs="Tahoma"/>
                <w:sz w:val="16"/>
                <w:lang w:val="en-US"/>
              </w:rPr>
              <w:t>36.4%</w:t>
            </w:r>
          </w:p>
        </w:tc>
      </w:tr>
    </w:tbl>
    <w:p w14:paraId="65FCB4E7" w14:textId="77777777" w:rsidR="007D7986" w:rsidRPr="00281956" w:rsidRDefault="007D7986" w:rsidP="003B7EE6">
      <w:pPr>
        <w:pStyle w:val="Paragraph"/>
        <w:ind w:firstLine="0"/>
      </w:pPr>
    </w:p>
    <w:p w14:paraId="2AB4F0BD" w14:textId="77777777" w:rsidR="0041709B" w:rsidRPr="00281956" w:rsidRDefault="00931982" w:rsidP="00405129">
      <w:pPr>
        <w:pStyle w:val="Sectionheading"/>
      </w:pPr>
      <w:r>
        <w:lastRenderedPageBreak/>
        <w:t xml:space="preserve">Section </w:t>
      </w:r>
      <w:r w:rsidR="00284B73" w:rsidRPr="00281956">
        <w:t xml:space="preserve">Header 1 (Arial 12 </w:t>
      </w:r>
      <w:proofErr w:type="spellStart"/>
      <w:r w:rsidR="00284B73" w:rsidRPr="00281956">
        <w:t>pt</w:t>
      </w:r>
      <w:proofErr w:type="spellEnd"/>
      <w:r w:rsidR="00323851" w:rsidRPr="00281956">
        <w:t xml:space="preserve"> bold</w:t>
      </w:r>
      <w:r w:rsidR="00284B73" w:rsidRPr="00281956">
        <w:t>)</w:t>
      </w:r>
    </w:p>
    <w:p w14:paraId="7A844EEF" w14:textId="44D69417" w:rsidR="00774CA0" w:rsidRPr="00281956" w:rsidRDefault="0041709B" w:rsidP="008E1C6B">
      <w:pPr>
        <w:pStyle w:val="Paragraph"/>
      </w:pPr>
      <w:r w:rsidRPr="00281956">
        <w:t xml:space="preserve">The </w:t>
      </w:r>
      <w:r w:rsidR="00931982">
        <w:t xml:space="preserve">length of the </w:t>
      </w:r>
      <w:r w:rsidR="00BA506E">
        <w:t>submitted</w:t>
      </w:r>
      <w:r w:rsidRPr="00281956">
        <w:t xml:space="preserve"> version of </w:t>
      </w:r>
      <w:r w:rsidR="003B7EE6">
        <w:t>the</w:t>
      </w:r>
      <w:r w:rsidRPr="00281956">
        <w:t xml:space="preserve"> paper must not exceed </w:t>
      </w:r>
      <w:r w:rsidR="00660BBC">
        <w:t>five</w:t>
      </w:r>
      <w:r w:rsidR="00284B73" w:rsidRPr="00281956">
        <w:t xml:space="preserve"> (</w:t>
      </w:r>
      <w:r w:rsidR="00660BBC">
        <w:t>5</w:t>
      </w:r>
      <w:r w:rsidR="00284B73" w:rsidRPr="00281956">
        <w:t>)</w:t>
      </w:r>
      <w:r w:rsidRPr="00281956">
        <w:t xml:space="preserve"> pages</w:t>
      </w:r>
      <w:r w:rsidR="00660BBC">
        <w:t xml:space="preserve">, where the </w:t>
      </w:r>
      <w:r w:rsidR="003B7EE6">
        <w:t>fifth</w:t>
      </w:r>
      <w:r w:rsidR="00660BBC">
        <w:t xml:space="preserve"> page may consist </w:t>
      </w:r>
      <w:r w:rsidR="00660BBC" w:rsidRPr="00BA506E">
        <w:rPr>
          <w:rStyle w:val="Emphasis"/>
        </w:rPr>
        <w:t>only</w:t>
      </w:r>
      <w:r w:rsidR="00660BBC">
        <w:t xml:space="preserve"> of references. </w:t>
      </w:r>
      <w:r w:rsidR="00BA506E">
        <w:t>After review, authors of accepted papers will be allowed one additional page i</w:t>
      </w:r>
      <w:r w:rsidR="00660BBC">
        <w:t>n order to deal with reviewers’ comments</w:t>
      </w:r>
      <w:r w:rsidR="00BA506E">
        <w:t>; hence</w:t>
      </w:r>
      <w:r w:rsidR="005D743B">
        <w:t>,</w:t>
      </w:r>
      <w:r w:rsidR="00660BBC">
        <w:t xml:space="preserve"> 6 pages for the final version, where the </w:t>
      </w:r>
      <w:r w:rsidR="005D743B">
        <w:t>sixth</w:t>
      </w:r>
      <w:r w:rsidR="00660BBC">
        <w:t xml:space="preserve"> page may consist only of references.</w:t>
      </w:r>
      <w:r w:rsidR="00931982">
        <w:t xml:space="preserve"> </w:t>
      </w:r>
      <w:r w:rsidR="00660BBC">
        <w:t>Papers</w:t>
      </w:r>
      <w:r w:rsidRPr="00281956">
        <w:t xml:space="preserve"> should be submitted electronically in both </w:t>
      </w:r>
      <w:r w:rsidRPr="00281956">
        <w:rPr>
          <w:b/>
        </w:rPr>
        <w:t>pdf</w:t>
      </w:r>
      <w:r w:rsidRPr="00281956">
        <w:t xml:space="preserve">-format and </w:t>
      </w:r>
      <w:r w:rsidRPr="00281956">
        <w:rPr>
          <w:b/>
        </w:rPr>
        <w:t>docx</w:t>
      </w:r>
      <w:r w:rsidRPr="00281956">
        <w:t xml:space="preserve"> formats (for editing) </w:t>
      </w:r>
      <w:r w:rsidR="006D0CF2" w:rsidRPr="00281956">
        <w:t xml:space="preserve">no later </w:t>
      </w:r>
      <w:r w:rsidR="006D0CF2" w:rsidRPr="00660BBC">
        <w:t xml:space="preserve">than </w:t>
      </w:r>
      <w:r w:rsidR="00660BBC" w:rsidRPr="00660BBC">
        <w:t>March 15,</w:t>
      </w:r>
      <w:r w:rsidR="00284B73" w:rsidRPr="00660BBC">
        <w:t xml:space="preserve"> 20</w:t>
      </w:r>
      <w:r w:rsidR="00660BBC" w:rsidRPr="00660BBC">
        <w:t>21</w:t>
      </w:r>
      <w:r w:rsidRPr="00281956">
        <w:t xml:space="preserve">. </w:t>
      </w:r>
    </w:p>
    <w:p w14:paraId="0B953546" w14:textId="245FEC6A" w:rsidR="00ED6E94" w:rsidRPr="00281956" w:rsidRDefault="00B22C74" w:rsidP="005D743B">
      <w:pPr>
        <w:pStyle w:val="Paragraph"/>
        <w:ind w:firstLine="227"/>
        <w:sectPr w:rsidR="00ED6E94" w:rsidRPr="00281956" w:rsidSect="001F253F">
          <w:type w:val="continuous"/>
          <w:pgSz w:w="11901" w:h="16840" w:code="9"/>
          <w:pgMar w:top="1134" w:right="1134" w:bottom="1134" w:left="1134" w:header="567" w:footer="567" w:gutter="0"/>
          <w:cols w:num="2" w:space="397"/>
          <w:docGrid w:linePitch="299"/>
        </w:sectPr>
      </w:pPr>
      <w:r w:rsidRPr="00B22C74">
        <w:rPr>
          <w:szCs w:val="22"/>
        </w:rPr>
        <w:t xml:space="preserve">In sed </w:t>
      </w:r>
      <w:proofErr w:type="spellStart"/>
      <w:r w:rsidRPr="00B22C74">
        <w:rPr>
          <w:szCs w:val="22"/>
        </w:rPr>
        <w:t>interdum</w:t>
      </w:r>
      <w:proofErr w:type="spellEnd"/>
      <w:r w:rsidRPr="00B22C74">
        <w:rPr>
          <w:szCs w:val="22"/>
        </w:rPr>
        <w:t xml:space="preserve"> </w:t>
      </w:r>
      <w:proofErr w:type="spellStart"/>
      <w:r w:rsidRPr="00B22C74">
        <w:rPr>
          <w:szCs w:val="22"/>
        </w:rPr>
        <w:t>tellus</w:t>
      </w:r>
      <w:proofErr w:type="spellEnd"/>
      <w:r w:rsidRPr="00B22C74">
        <w:rPr>
          <w:szCs w:val="22"/>
        </w:rPr>
        <w:t xml:space="preserve">. Donec et ipsum </w:t>
      </w:r>
      <w:proofErr w:type="spellStart"/>
      <w:r w:rsidRPr="00B22C74">
        <w:rPr>
          <w:szCs w:val="22"/>
        </w:rPr>
        <w:t>mauris</w:t>
      </w:r>
      <w:proofErr w:type="spellEnd"/>
      <w:r w:rsidRPr="00B22C74">
        <w:rPr>
          <w:szCs w:val="22"/>
        </w:rPr>
        <w:t xml:space="preserve">. </w:t>
      </w:r>
      <w:proofErr w:type="spellStart"/>
      <w:r w:rsidRPr="00B22C74">
        <w:rPr>
          <w:szCs w:val="22"/>
        </w:rPr>
        <w:t>Pellentesque</w:t>
      </w:r>
      <w:proofErr w:type="spellEnd"/>
      <w:r w:rsidRPr="00B22C74">
        <w:rPr>
          <w:szCs w:val="22"/>
        </w:rPr>
        <w:t xml:space="preserve"> non ligula </w:t>
      </w:r>
      <w:proofErr w:type="spellStart"/>
      <w:r w:rsidRPr="00B22C74">
        <w:rPr>
          <w:szCs w:val="22"/>
        </w:rPr>
        <w:t>fringilla</w:t>
      </w:r>
      <w:proofErr w:type="spellEnd"/>
      <w:r w:rsidRPr="00B22C74">
        <w:rPr>
          <w:szCs w:val="22"/>
        </w:rPr>
        <w:t xml:space="preserve">, </w:t>
      </w:r>
      <w:proofErr w:type="spellStart"/>
      <w:r w:rsidRPr="00B22C74">
        <w:rPr>
          <w:szCs w:val="22"/>
        </w:rPr>
        <w:t>aliquam</w:t>
      </w:r>
      <w:proofErr w:type="spellEnd"/>
      <w:r w:rsidRPr="00B22C74">
        <w:rPr>
          <w:szCs w:val="22"/>
        </w:rPr>
        <w:t xml:space="preserve"> </w:t>
      </w:r>
      <w:proofErr w:type="spellStart"/>
      <w:r w:rsidRPr="00B22C74">
        <w:rPr>
          <w:szCs w:val="22"/>
        </w:rPr>
        <w:t>velit</w:t>
      </w:r>
      <w:proofErr w:type="spellEnd"/>
      <w:r w:rsidRPr="00B22C74">
        <w:rPr>
          <w:szCs w:val="22"/>
        </w:rPr>
        <w:t xml:space="preserve"> sit </w:t>
      </w:r>
      <w:proofErr w:type="spellStart"/>
      <w:r w:rsidRPr="00B22C74">
        <w:rPr>
          <w:szCs w:val="22"/>
        </w:rPr>
        <w:t>amet</w:t>
      </w:r>
      <w:proofErr w:type="spellEnd"/>
      <w:r w:rsidRPr="00B22C74">
        <w:rPr>
          <w:szCs w:val="22"/>
        </w:rPr>
        <w:t xml:space="preserve">, </w:t>
      </w:r>
      <w:proofErr w:type="spellStart"/>
      <w:r w:rsidRPr="00B22C74">
        <w:rPr>
          <w:szCs w:val="22"/>
        </w:rPr>
        <w:t>vehicula</w:t>
      </w:r>
      <w:proofErr w:type="spellEnd"/>
      <w:r w:rsidRPr="00B22C74">
        <w:rPr>
          <w:szCs w:val="22"/>
        </w:rPr>
        <w:t xml:space="preserve"> </w:t>
      </w:r>
      <w:proofErr w:type="spellStart"/>
      <w:r w:rsidRPr="00B22C74">
        <w:rPr>
          <w:szCs w:val="22"/>
        </w:rPr>
        <w:t>leo</w:t>
      </w:r>
      <w:proofErr w:type="spellEnd"/>
      <w:r w:rsidRPr="00B22C74">
        <w:rPr>
          <w:szCs w:val="22"/>
        </w:rPr>
        <w:t xml:space="preserve">. Sed </w:t>
      </w:r>
      <w:proofErr w:type="spellStart"/>
      <w:r w:rsidRPr="00B22C74">
        <w:rPr>
          <w:szCs w:val="22"/>
        </w:rPr>
        <w:t>sagittis</w:t>
      </w:r>
      <w:proofErr w:type="spellEnd"/>
      <w:r w:rsidRPr="00B22C74">
        <w:rPr>
          <w:szCs w:val="22"/>
        </w:rPr>
        <w:t xml:space="preserve"> mi et </w:t>
      </w:r>
      <w:proofErr w:type="spellStart"/>
      <w:r w:rsidRPr="00B22C74">
        <w:rPr>
          <w:szCs w:val="22"/>
        </w:rPr>
        <w:t>mauris</w:t>
      </w:r>
      <w:proofErr w:type="spellEnd"/>
      <w:r w:rsidRPr="00B22C74">
        <w:rPr>
          <w:szCs w:val="22"/>
        </w:rPr>
        <w:t xml:space="preserve"> pulvinar, a </w:t>
      </w:r>
      <w:proofErr w:type="spellStart"/>
      <w:r w:rsidRPr="00B22C74">
        <w:rPr>
          <w:szCs w:val="22"/>
        </w:rPr>
        <w:t>sagittis</w:t>
      </w:r>
      <w:proofErr w:type="spellEnd"/>
      <w:r w:rsidRPr="00B22C74">
        <w:rPr>
          <w:szCs w:val="22"/>
        </w:rPr>
        <w:t xml:space="preserve"> </w:t>
      </w:r>
      <w:proofErr w:type="spellStart"/>
      <w:r w:rsidRPr="00B22C74">
        <w:rPr>
          <w:szCs w:val="22"/>
        </w:rPr>
        <w:t>nulla</w:t>
      </w:r>
      <w:proofErr w:type="spellEnd"/>
      <w:r w:rsidRPr="00B22C74">
        <w:rPr>
          <w:szCs w:val="22"/>
        </w:rPr>
        <w:t xml:space="preserve"> </w:t>
      </w:r>
      <w:proofErr w:type="spellStart"/>
      <w:r w:rsidRPr="00B22C74">
        <w:rPr>
          <w:szCs w:val="22"/>
        </w:rPr>
        <w:t>tempor</w:t>
      </w:r>
      <w:proofErr w:type="spellEnd"/>
      <w:r w:rsidRPr="00B22C74">
        <w:rPr>
          <w:szCs w:val="22"/>
        </w:rPr>
        <w:t xml:space="preserve">. Nunc </w:t>
      </w:r>
      <w:proofErr w:type="spellStart"/>
      <w:r w:rsidRPr="00B22C74">
        <w:rPr>
          <w:szCs w:val="22"/>
        </w:rPr>
        <w:t>molestie</w:t>
      </w:r>
      <w:proofErr w:type="spellEnd"/>
      <w:r w:rsidRPr="00B22C74">
        <w:rPr>
          <w:szCs w:val="22"/>
        </w:rPr>
        <w:t xml:space="preserve"> </w:t>
      </w:r>
      <w:proofErr w:type="spellStart"/>
      <w:r w:rsidRPr="00B22C74">
        <w:rPr>
          <w:szCs w:val="22"/>
        </w:rPr>
        <w:t>sem</w:t>
      </w:r>
      <w:proofErr w:type="spellEnd"/>
      <w:r w:rsidRPr="00B22C74">
        <w:rPr>
          <w:szCs w:val="22"/>
        </w:rPr>
        <w:t xml:space="preserve"> id </w:t>
      </w:r>
      <w:proofErr w:type="spellStart"/>
      <w:r w:rsidRPr="00B22C74">
        <w:rPr>
          <w:szCs w:val="22"/>
        </w:rPr>
        <w:t>congue</w:t>
      </w:r>
      <w:proofErr w:type="spellEnd"/>
      <w:r w:rsidRPr="00B22C74">
        <w:rPr>
          <w:szCs w:val="22"/>
        </w:rPr>
        <w:t xml:space="preserve"> </w:t>
      </w:r>
      <w:proofErr w:type="spellStart"/>
      <w:r w:rsidRPr="00B22C74">
        <w:rPr>
          <w:szCs w:val="22"/>
        </w:rPr>
        <w:t>aliquet</w:t>
      </w:r>
      <w:proofErr w:type="spellEnd"/>
      <w:r w:rsidRPr="00B22C74">
        <w:rPr>
          <w:szCs w:val="22"/>
        </w:rPr>
        <w:t>.</w:t>
      </w:r>
      <w:r w:rsidR="00660BBC">
        <w:rPr>
          <w:szCs w:val="22"/>
        </w:rPr>
        <w:t xml:space="preserve"> </w:t>
      </w:r>
      <w:r w:rsidRPr="00B22C74">
        <w:rPr>
          <w:szCs w:val="22"/>
        </w:rPr>
        <w:t xml:space="preserve">Proin </w:t>
      </w:r>
      <w:proofErr w:type="spellStart"/>
      <w:r w:rsidRPr="00B22C74">
        <w:rPr>
          <w:szCs w:val="22"/>
        </w:rPr>
        <w:t>nec</w:t>
      </w:r>
      <w:proofErr w:type="spellEnd"/>
      <w:r w:rsidRPr="00B22C74">
        <w:rPr>
          <w:szCs w:val="22"/>
        </w:rPr>
        <w:t xml:space="preserve"> </w:t>
      </w:r>
      <w:proofErr w:type="spellStart"/>
      <w:r w:rsidRPr="00B22C74">
        <w:rPr>
          <w:szCs w:val="22"/>
        </w:rPr>
        <w:t>tincidunt</w:t>
      </w:r>
      <w:proofErr w:type="spellEnd"/>
      <w:r w:rsidRPr="00B22C74">
        <w:rPr>
          <w:szCs w:val="22"/>
        </w:rPr>
        <w:t xml:space="preserve"> </w:t>
      </w:r>
      <w:proofErr w:type="spellStart"/>
      <w:r w:rsidRPr="00B22C74">
        <w:rPr>
          <w:szCs w:val="22"/>
        </w:rPr>
        <w:t>elit</w:t>
      </w:r>
      <w:proofErr w:type="spellEnd"/>
      <w:r w:rsidRPr="00B22C74">
        <w:rPr>
          <w:szCs w:val="22"/>
        </w:rPr>
        <w:t>, in pulvinar lorem.</w:t>
      </w:r>
      <w:r w:rsidR="005D743B">
        <w:rPr>
          <w:szCs w:val="22"/>
        </w:rPr>
        <w:t xml:space="preserve"> </w:t>
      </w:r>
      <w:proofErr w:type="spellStart"/>
      <w:r w:rsidR="005D743B" w:rsidRPr="005D743B">
        <w:t>Praesent</w:t>
      </w:r>
      <w:proofErr w:type="spellEnd"/>
      <w:r w:rsidR="005D743B" w:rsidRPr="005D743B">
        <w:t xml:space="preserve"> </w:t>
      </w:r>
      <w:proofErr w:type="spellStart"/>
      <w:r w:rsidR="005D743B" w:rsidRPr="005D743B">
        <w:t>rhoncus</w:t>
      </w:r>
      <w:proofErr w:type="spellEnd"/>
      <w:r w:rsidR="005D743B" w:rsidRPr="005D743B">
        <w:t xml:space="preserve"> ex </w:t>
      </w:r>
      <w:proofErr w:type="spellStart"/>
      <w:r w:rsidR="005D743B" w:rsidRPr="005D743B">
        <w:t>hendrerit</w:t>
      </w:r>
      <w:proofErr w:type="spellEnd"/>
      <w:r w:rsidR="005D743B" w:rsidRPr="005D743B">
        <w:t xml:space="preserve">, </w:t>
      </w:r>
      <w:proofErr w:type="spellStart"/>
      <w:r w:rsidR="005D743B" w:rsidRPr="005D743B">
        <w:t>venenatis</w:t>
      </w:r>
      <w:proofErr w:type="spellEnd"/>
      <w:r w:rsidR="005D743B" w:rsidRPr="005D743B">
        <w:t xml:space="preserve"> ex </w:t>
      </w:r>
      <w:proofErr w:type="spellStart"/>
      <w:r w:rsidR="005D743B" w:rsidRPr="005D743B">
        <w:t>quis</w:t>
      </w:r>
      <w:proofErr w:type="spellEnd"/>
      <w:r w:rsidR="005D743B" w:rsidRPr="005D743B">
        <w:t xml:space="preserve">, </w:t>
      </w:r>
      <w:proofErr w:type="spellStart"/>
      <w:r w:rsidR="005D743B" w:rsidRPr="005D743B">
        <w:t>sollicitudin</w:t>
      </w:r>
      <w:proofErr w:type="spellEnd"/>
      <w:r w:rsidR="005D743B" w:rsidRPr="005D743B">
        <w:t xml:space="preserve"> </w:t>
      </w:r>
      <w:proofErr w:type="spellStart"/>
      <w:r w:rsidR="005D743B" w:rsidRPr="005D743B">
        <w:t>nunc</w:t>
      </w:r>
      <w:proofErr w:type="spellEnd"/>
      <w:r w:rsidR="005D743B" w:rsidRPr="005D743B">
        <w:t>.</w:t>
      </w:r>
    </w:p>
    <w:p w14:paraId="7629774C" w14:textId="77777777" w:rsidR="00F15650" w:rsidRPr="00281956" w:rsidRDefault="00691043" w:rsidP="00BB66E9">
      <w:pPr>
        <w:pStyle w:val="Tablecaption"/>
        <w:spacing w:before="240"/>
        <w:rPr>
          <w:color w:val="FF0000"/>
        </w:rPr>
      </w:pPr>
      <w:r w:rsidRPr="00281956">
        <w:t xml:space="preserve">Table 2. Table headings are always written </w:t>
      </w:r>
      <w:r w:rsidRPr="00281956">
        <w:rPr>
          <w:b/>
        </w:rPr>
        <w:t>above</w:t>
      </w:r>
      <w:r w:rsidRPr="00281956">
        <w:t xml:space="preserve"> the table, whereas captions to figures/plates/photos are written below the figures. Text is written in Times New Roman Italics, size 10 pt with a 6 pt space before.</w:t>
      </w:r>
      <w:r w:rsidR="00B309EB" w:rsidRPr="00281956">
        <w:t xml:space="preserve"> </w:t>
      </w:r>
      <w:r w:rsidR="00B309EB" w:rsidRPr="00281956">
        <w:rPr>
          <w:color w:val="FF0000"/>
        </w:rPr>
        <w:t>EXAMPLE OF TABLE SPANNING TWO COLUMNS, IF DESIRED (IF NOT: DELETE)</w:t>
      </w:r>
    </w:p>
    <w:tbl>
      <w:tblPr>
        <w:tblpPr w:leftFromText="142" w:rightFromText="142" w:bottomFromText="284"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862"/>
        <w:gridCol w:w="862"/>
        <w:gridCol w:w="862"/>
        <w:gridCol w:w="862"/>
        <w:gridCol w:w="862"/>
        <w:gridCol w:w="862"/>
        <w:gridCol w:w="862"/>
        <w:gridCol w:w="926"/>
      </w:tblGrid>
      <w:tr w:rsidR="00D0726D" w:rsidRPr="00281956" w14:paraId="1B0B61C3" w14:textId="77777777" w:rsidTr="00466E25">
        <w:trPr>
          <w:trHeight w:val="249"/>
        </w:trPr>
        <w:tc>
          <w:tcPr>
            <w:tcW w:w="2681" w:type="dxa"/>
            <w:tcBorders>
              <w:top w:val="nil"/>
              <w:left w:val="nil"/>
              <w:bottom w:val="single" w:sz="12" w:space="0" w:color="auto"/>
              <w:right w:val="double" w:sz="4" w:space="0" w:color="auto"/>
            </w:tcBorders>
          </w:tcPr>
          <w:p w14:paraId="2FD299A5" w14:textId="77777777" w:rsidR="00D0726D" w:rsidRPr="00281956" w:rsidRDefault="00D0726D" w:rsidP="00EA7D4E">
            <w:pPr>
              <w:pStyle w:val="Caption"/>
              <w:spacing w:before="40" w:after="40"/>
              <w:contextualSpacing/>
              <w:jc w:val="both"/>
              <w:rPr>
                <w:rFonts w:ascii="Tahoma" w:hAnsi="Tahoma" w:cs="Tahoma"/>
                <w:sz w:val="14"/>
                <w:szCs w:val="14"/>
                <w:lang w:val="en-US"/>
              </w:rPr>
            </w:pPr>
          </w:p>
        </w:tc>
        <w:tc>
          <w:tcPr>
            <w:tcW w:w="1724" w:type="dxa"/>
            <w:gridSpan w:val="2"/>
            <w:tcBorders>
              <w:left w:val="double" w:sz="4" w:space="0" w:color="auto"/>
              <w:bottom w:val="single" w:sz="12" w:space="0" w:color="auto"/>
              <w:right w:val="double" w:sz="4" w:space="0" w:color="auto"/>
            </w:tcBorders>
            <w:vAlign w:val="center"/>
          </w:tcPr>
          <w:p w14:paraId="3D5D0C4F" w14:textId="77777777" w:rsidR="00D0726D" w:rsidRPr="00281956" w:rsidRDefault="00CB62C6" w:rsidP="00466E25">
            <w:pPr>
              <w:pStyle w:val="Normalindentfirst"/>
              <w:spacing w:before="20" w:after="20"/>
              <w:jc w:val="center"/>
              <w:rPr>
                <w:rFonts w:ascii="Tahoma" w:hAnsi="Tahoma" w:cs="Tahoma"/>
                <w:b/>
                <w:sz w:val="16"/>
                <w:szCs w:val="16"/>
                <w:lang w:val="en-US"/>
              </w:rPr>
            </w:pPr>
            <w:r w:rsidRPr="00281956">
              <w:rPr>
                <w:rFonts w:ascii="Tahoma" w:hAnsi="Tahoma" w:cs="Tahoma"/>
                <w:b/>
                <w:sz w:val="16"/>
                <w:szCs w:val="16"/>
                <w:lang w:val="en-US"/>
              </w:rPr>
              <w:t>Variable 1</w:t>
            </w:r>
          </w:p>
        </w:tc>
        <w:tc>
          <w:tcPr>
            <w:tcW w:w="1724" w:type="dxa"/>
            <w:gridSpan w:val="2"/>
            <w:tcBorders>
              <w:left w:val="double" w:sz="4" w:space="0" w:color="auto"/>
              <w:bottom w:val="single" w:sz="12" w:space="0" w:color="auto"/>
              <w:right w:val="double" w:sz="4" w:space="0" w:color="auto"/>
            </w:tcBorders>
            <w:vAlign w:val="center"/>
          </w:tcPr>
          <w:p w14:paraId="35AE0379" w14:textId="77777777" w:rsidR="00D0726D" w:rsidRPr="00281956" w:rsidRDefault="00CB62C6" w:rsidP="00466E25">
            <w:pPr>
              <w:pStyle w:val="Normalindentfirst"/>
              <w:spacing w:before="20" w:after="20"/>
              <w:jc w:val="center"/>
              <w:rPr>
                <w:rFonts w:ascii="Tahoma" w:hAnsi="Tahoma" w:cs="Tahoma"/>
                <w:b/>
                <w:sz w:val="16"/>
                <w:szCs w:val="16"/>
                <w:lang w:val="en-US"/>
              </w:rPr>
            </w:pPr>
            <w:r w:rsidRPr="00281956">
              <w:rPr>
                <w:rFonts w:ascii="Tahoma" w:hAnsi="Tahoma" w:cs="Tahoma"/>
                <w:b/>
                <w:sz w:val="16"/>
                <w:szCs w:val="16"/>
                <w:lang w:val="en-US"/>
              </w:rPr>
              <w:t>Variable 2</w:t>
            </w:r>
          </w:p>
        </w:tc>
        <w:tc>
          <w:tcPr>
            <w:tcW w:w="1724" w:type="dxa"/>
            <w:gridSpan w:val="2"/>
            <w:tcBorders>
              <w:left w:val="double" w:sz="4" w:space="0" w:color="auto"/>
              <w:bottom w:val="single" w:sz="12" w:space="0" w:color="auto"/>
              <w:right w:val="double" w:sz="4" w:space="0" w:color="auto"/>
            </w:tcBorders>
            <w:vAlign w:val="center"/>
          </w:tcPr>
          <w:p w14:paraId="6FC80B73" w14:textId="77777777" w:rsidR="00D0726D" w:rsidRPr="00281956" w:rsidRDefault="00CB62C6" w:rsidP="00466E25">
            <w:pPr>
              <w:pStyle w:val="Normalindentfirst"/>
              <w:spacing w:before="20" w:after="20"/>
              <w:jc w:val="center"/>
              <w:rPr>
                <w:rFonts w:ascii="Tahoma" w:hAnsi="Tahoma" w:cs="Tahoma"/>
                <w:b/>
                <w:sz w:val="16"/>
                <w:szCs w:val="16"/>
                <w:lang w:val="en-US"/>
              </w:rPr>
            </w:pPr>
            <w:r w:rsidRPr="00281956">
              <w:rPr>
                <w:rFonts w:ascii="Tahoma" w:hAnsi="Tahoma" w:cs="Tahoma"/>
                <w:b/>
                <w:sz w:val="16"/>
                <w:szCs w:val="16"/>
                <w:lang w:val="en-US"/>
              </w:rPr>
              <w:t>Variable 3</w:t>
            </w:r>
          </w:p>
        </w:tc>
        <w:tc>
          <w:tcPr>
            <w:tcW w:w="1788" w:type="dxa"/>
            <w:gridSpan w:val="2"/>
            <w:tcBorders>
              <w:left w:val="double" w:sz="4" w:space="0" w:color="auto"/>
              <w:bottom w:val="single" w:sz="12" w:space="0" w:color="auto"/>
            </w:tcBorders>
            <w:vAlign w:val="center"/>
          </w:tcPr>
          <w:p w14:paraId="686C3A74" w14:textId="77777777" w:rsidR="00D0726D" w:rsidRPr="00281956" w:rsidRDefault="00CB62C6" w:rsidP="00466E25">
            <w:pPr>
              <w:pStyle w:val="Normalindentfirst"/>
              <w:spacing w:before="20" w:after="20"/>
              <w:jc w:val="center"/>
              <w:rPr>
                <w:rFonts w:ascii="Tahoma" w:hAnsi="Tahoma" w:cs="Tahoma"/>
                <w:b/>
                <w:sz w:val="16"/>
                <w:szCs w:val="16"/>
                <w:lang w:val="en-US"/>
              </w:rPr>
            </w:pPr>
            <w:r w:rsidRPr="00281956">
              <w:rPr>
                <w:rFonts w:ascii="Tahoma" w:hAnsi="Tahoma" w:cs="Tahoma"/>
                <w:b/>
                <w:sz w:val="16"/>
                <w:szCs w:val="16"/>
                <w:lang w:val="en-US"/>
              </w:rPr>
              <w:t>Variable 4</w:t>
            </w:r>
          </w:p>
        </w:tc>
      </w:tr>
      <w:tr w:rsidR="0044046D" w:rsidRPr="00281956" w14:paraId="56475168" w14:textId="77777777" w:rsidTr="00466E25">
        <w:trPr>
          <w:trHeight w:val="249"/>
        </w:trPr>
        <w:tc>
          <w:tcPr>
            <w:tcW w:w="2681" w:type="dxa"/>
            <w:tcBorders>
              <w:top w:val="single" w:sz="12" w:space="0" w:color="auto"/>
              <w:bottom w:val="single" w:sz="12" w:space="0" w:color="auto"/>
              <w:right w:val="double" w:sz="4" w:space="0" w:color="auto"/>
            </w:tcBorders>
          </w:tcPr>
          <w:p w14:paraId="1EB245B7" w14:textId="77777777" w:rsidR="000E23A5" w:rsidRPr="00281956" w:rsidRDefault="000E23A5" w:rsidP="00EA7D4E">
            <w:pPr>
              <w:keepNext/>
              <w:spacing w:before="40" w:after="40"/>
              <w:jc w:val="both"/>
              <w:rPr>
                <w:rFonts w:ascii="Tahoma" w:hAnsi="Tahoma" w:cs="Tahoma"/>
                <w:sz w:val="14"/>
                <w:szCs w:val="14"/>
                <w:lang w:val="en-US"/>
              </w:rPr>
            </w:pPr>
            <w:r w:rsidRPr="00281956">
              <w:rPr>
                <w:rFonts w:ascii="Tahoma" w:hAnsi="Tahoma" w:cs="Tahoma"/>
                <w:sz w:val="14"/>
                <w:szCs w:val="14"/>
                <w:lang w:val="en-US"/>
              </w:rPr>
              <w:t>Phonation type</w:t>
            </w:r>
          </w:p>
        </w:tc>
        <w:tc>
          <w:tcPr>
            <w:tcW w:w="862" w:type="dxa"/>
            <w:tcBorders>
              <w:top w:val="single" w:sz="12" w:space="0" w:color="auto"/>
              <w:left w:val="double" w:sz="4" w:space="0" w:color="auto"/>
              <w:bottom w:val="single" w:sz="12" w:space="0" w:color="auto"/>
            </w:tcBorders>
            <w:vAlign w:val="center"/>
          </w:tcPr>
          <w:p w14:paraId="38294915" w14:textId="77777777" w:rsidR="000E23A5" w:rsidRPr="00281956" w:rsidRDefault="000E23A5"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Ingressive</w:t>
            </w:r>
          </w:p>
        </w:tc>
        <w:tc>
          <w:tcPr>
            <w:tcW w:w="862" w:type="dxa"/>
            <w:tcBorders>
              <w:top w:val="single" w:sz="12" w:space="0" w:color="auto"/>
              <w:bottom w:val="single" w:sz="12" w:space="0" w:color="auto"/>
              <w:right w:val="double" w:sz="4" w:space="0" w:color="auto"/>
            </w:tcBorders>
            <w:vAlign w:val="center"/>
          </w:tcPr>
          <w:p w14:paraId="22E58F09" w14:textId="77777777" w:rsidR="000E23A5" w:rsidRPr="00281956" w:rsidRDefault="000E23A5" w:rsidP="00466E25">
            <w:pPr>
              <w:keepNext/>
              <w:spacing w:before="40" w:after="40"/>
              <w:jc w:val="center"/>
              <w:rPr>
                <w:rFonts w:ascii="Tahoma" w:hAnsi="Tahoma" w:cs="Tahoma"/>
                <w:sz w:val="14"/>
                <w:szCs w:val="14"/>
                <w:lang w:val="en-US"/>
              </w:rPr>
            </w:pPr>
            <w:proofErr w:type="spellStart"/>
            <w:r w:rsidRPr="00281956">
              <w:rPr>
                <w:rFonts w:ascii="Tahoma" w:hAnsi="Tahoma" w:cs="Tahoma"/>
                <w:sz w:val="14"/>
                <w:szCs w:val="14"/>
                <w:lang w:val="en-US"/>
              </w:rPr>
              <w:t>Egressive</w:t>
            </w:r>
            <w:proofErr w:type="spellEnd"/>
          </w:p>
        </w:tc>
        <w:tc>
          <w:tcPr>
            <w:tcW w:w="862" w:type="dxa"/>
            <w:tcBorders>
              <w:top w:val="single" w:sz="12" w:space="0" w:color="auto"/>
              <w:left w:val="double" w:sz="4" w:space="0" w:color="auto"/>
              <w:bottom w:val="single" w:sz="12" w:space="0" w:color="auto"/>
            </w:tcBorders>
            <w:vAlign w:val="center"/>
          </w:tcPr>
          <w:p w14:paraId="5BAD0F07" w14:textId="77777777" w:rsidR="000E23A5" w:rsidRPr="00281956" w:rsidRDefault="000E23A5"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Ingressive</w:t>
            </w:r>
          </w:p>
        </w:tc>
        <w:tc>
          <w:tcPr>
            <w:tcW w:w="862" w:type="dxa"/>
            <w:tcBorders>
              <w:top w:val="single" w:sz="12" w:space="0" w:color="auto"/>
              <w:bottom w:val="single" w:sz="12" w:space="0" w:color="auto"/>
              <w:right w:val="double" w:sz="4" w:space="0" w:color="auto"/>
            </w:tcBorders>
            <w:vAlign w:val="center"/>
          </w:tcPr>
          <w:p w14:paraId="192679AE" w14:textId="77777777" w:rsidR="000E23A5" w:rsidRPr="00281956" w:rsidRDefault="000E23A5" w:rsidP="00466E25">
            <w:pPr>
              <w:keepNext/>
              <w:spacing w:before="40" w:after="40"/>
              <w:jc w:val="center"/>
              <w:rPr>
                <w:rFonts w:ascii="Tahoma" w:hAnsi="Tahoma" w:cs="Tahoma"/>
                <w:sz w:val="14"/>
                <w:szCs w:val="14"/>
                <w:lang w:val="en-US"/>
              </w:rPr>
            </w:pPr>
            <w:proofErr w:type="spellStart"/>
            <w:r w:rsidRPr="00281956">
              <w:rPr>
                <w:rFonts w:ascii="Tahoma" w:hAnsi="Tahoma" w:cs="Tahoma"/>
                <w:sz w:val="14"/>
                <w:szCs w:val="14"/>
                <w:lang w:val="en-US"/>
              </w:rPr>
              <w:t>Egressive</w:t>
            </w:r>
            <w:proofErr w:type="spellEnd"/>
          </w:p>
        </w:tc>
        <w:tc>
          <w:tcPr>
            <w:tcW w:w="862" w:type="dxa"/>
            <w:tcBorders>
              <w:top w:val="single" w:sz="12" w:space="0" w:color="auto"/>
              <w:left w:val="double" w:sz="4" w:space="0" w:color="auto"/>
              <w:bottom w:val="single" w:sz="12" w:space="0" w:color="auto"/>
            </w:tcBorders>
            <w:vAlign w:val="center"/>
          </w:tcPr>
          <w:p w14:paraId="7416BE88" w14:textId="77777777" w:rsidR="000E23A5" w:rsidRPr="00281956" w:rsidRDefault="000E23A5"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Ingressive</w:t>
            </w:r>
          </w:p>
        </w:tc>
        <w:tc>
          <w:tcPr>
            <w:tcW w:w="862" w:type="dxa"/>
            <w:tcBorders>
              <w:top w:val="single" w:sz="12" w:space="0" w:color="auto"/>
              <w:bottom w:val="single" w:sz="12" w:space="0" w:color="auto"/>
              <w:right w:val="double" w:sz="4" w:space="0" w:color="auto"/>
            </w:tcBorders>
            <w:vAlign w:val="center"/>
          </w:tcPr>
          <w:p w14:paraId="27985BB2" w14:textId="77777777" w:rsidR="000E23A5" w:rsidRPr="00281956" w:rsidRDefault="000E23A5" w:rsidP="00466E25">
            <w:pPr>
              <w:keepNext/>
              <w:spacing w:before="40" w:after="40"/>
              <w:jc w:val="center"/>
              <w:rPr>
                <w:rFonts w:ascii="Tahoma" w:hAnsi="Tahoma" w:cs="Tahoma"/>
                <w:sz w:val="14"/>
                <w:szCs w:val="14"/>
                <w:lang w:val="en-US"/>
              </w:rPr>
            </w:pPr>
            <w:proofErr w:type="spellStart"/>
            <w:r w:rsidRPr="00281956">
              <w:rPr>
                <w:rFonts w:ascii="Tahoma" w:hAnsi="Tahoma" w:cs="Tahoma"/>
                <w:sz w:val="14"/>
                <w:szCs w:val="14"/>
                <w:lang w:val="en-US"/>
              </w:rPr>
              <w:t>Egressive</w:t>
            </w:r>
            <w:proofErr w:type="spellEnd"/>
          </w:p>
        </w:tc>
        <w:tc>
          <w:tcPr>
            <w:tcW w:w="862" w:type="dxa"/>
            <w:tcBorders>
              <w:top w:val="single" w:sz="12" w:space="0" w:color="auto"/>
              <w:left w:val="double" w:sz="4" w:space="0" w:color="auto"/>
              <w:bottom w:val="single" w:sz="12" w:space="0" w:color="auto"/>
            </w:tcBorders>
            <w:vAlign w:val="center"/>
          </w:tcPr>
          <w:p w14:paraId="1B0291E9" w14:textId="77777777" w:rsidR="000E23A5" w:rsidRPr="00281956" w:rsidRDefault="000E23A5"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Ingressive</w:t>
            </w:r>
          </w:p>
        </w:tc>
        <w:tc>
          <w:tcPr>
            <w:tcW w:w="926" w:type="dxa"/>
            <w:tcBorders>
              <w:top w:val="single" w:sz="12" w:space="0" w:color="auto"/>
              <w:bottom w:val="single" w:sz="12" w:space="0" w:color="auto"/>
            </w:tcBorders>
            <w:vAlign w:val="center"/>
          </w:tcPr>
          <w:p w14:paraId="4CA44DBE" w14:textId="77777777" w:rsidR="000E23A5" w:rsidRPr="00281956" w:rsidRDefault="000E23A5" w:rsidP="00466E25">
            <w:pPr>
              <w:keepNext/>
              <w:spacing w:before="40" w:after="40"/>
              <w:jc w:val="center"/>
              <w:rPr>
                <w:rFonts w:ascii="Tahoma" w:hAnsi="Tahoma" w:cs="Tahoma"/>
                <w:sz w:val="14"/>
                <w:szCs w:val="14"/>
                <w:lang w:val="en-US"/>
              </w:rPr>
            </w:pPr>
            <w:proofErr w:type="spellStart"/>
            <w:r w:rsidRPr="00281956">
              <w:rPr>
                <w:rFonts w:ascii="Tahoma" w:hAnsi="Tahoma" w:cs="Tahoma"/>
                <w:sz w:val="14"/>
                <w:szCs w:val="14"/>
                <w:lang w:val="en-US"/>
              </w:rPr>
              <w:t>Egressive</w:t>
            </w:r>
            <w:proofErr w:type="spellEnd"/>
          </w:p>
        </w:tc>
      </w:tr>
      <w:tr w:rsidR="0044046D" w:rsidRPr="00281956" w14:paraId="1A96264A" w14:textId="77777777" w:rsidTr="00466E25">
        <w:trPr>
          <w:trHeight w:val="249"/>
        </w:trPr>
        <w:tc>
          <w:tcPr>
            <w:tcW w:w="2681" w:type="dxa"/>
            <w:tcBorders>
              <w:top w:val="single" w:sz="12" w:space="0" w:color="auto"/>
              <w:bottom w:val="single" w:sz="12" w:space="0" w:color="auto"/>
              <w:right w:val="double" w:sz="4" w:space="0" w:color="auto"/>
            </w:tcBorders>
          </w:tcPr>
          <w:p w14:paraId="090AE564" w14:textId="77777777" w:rsidR="000E23A5" w:rsidRPr="00281956" w:rsidRDefault="000E23A5" w:rsidP="00EA7D4E">
            <w:pPr>
              <w:keepNext/>
              <w:spacing w:before="40" w:after="40"/>
              <w:jc w:val="both"/>
              <w:rPr>
                <w:rFonts w:ascii="Tahoma" w:hAnsi="Tahoma" w:cs="Tahoma"/>
                <w:sz w:val="14"/>
                <w:szCs w:val="14"/>
                <w:lang w:val="en-US"/>
              </w:rPr>
            </w:pPr>
            <w:r w:rsidRPr="00281956">
              <w:rPr>
                <w:rFonts w:ascii="Tahoma" w:hAnsi="Tahoma" w:cs="Tahoma"/>
                <w:sz w:val="14"/>
                <w:szCs w:val="14"/>
                <w:lang w:val="en-US"/>
              </w:rPr>
              <w:t xml:space="preserve">No. phases </w:t>
            </w:r>
            <w:proofErr w:type="spellStart"/>
            <w:r w:rsidRPr="00281956">
              <w:rPr>
                <w:rFonts w:ascii="Tahoma" w:hAnsi="Tahoma" w:cs="Tahoma"/>
                <w:sz w:val="14"/>
                <w:szCs w:val="14"/>
                <w:lang w:val="en-US"/>
              </w:rPr>
              <w:t>analysed</w:t>
            </w:r>
            <w:proofErr w:type="spellEnd"/>
          </w:p>
        </w:tc>
        <w:tc>
          <w:tcPr>
            <w:tcW w:w="862" w:type="dxa"/>
            <w:tcBorders>
              <w:top w:val="single" w:sz="12" w:space="0" w:color="auto"/>
              <w:left w:val="double" w:sz="4" w:space="0" w:color="auto"/>
              <w:bottom w:val="single" w:sz="12" w:space="0" w:color="auto"/>
            </w:tcBorders>
            <w:vAlign w:val="center"/>
          </w:tcPr>
          <w:p w14:paraId="020EE24E" w14:textId="77777777" w:rsidR="000E23A5" w:rsidRPr="00281956" w:rsidRDefault="003F31CA" w:rsidP="00466E25">
            <w:pPr>
              <w:spacing w:before="40" w:after="40"/>
              <w:jc w:val="center"/>
              <w:rPr>
                <w:rFonts w:ascii="Tahoma" w:hAnsi="Tahoma" w:cs="Tahoma"/>
                <w:sz w:val="14"/>
                <w:szCs w:val="14"/>
                <w:lang w:val="en-US"/>
              </w:rPr>
            </w:pPr>
            <w:r w:rsidRPr="00281956">
              <w:rPr>
                <w:rFonts w:ascii="Tahoma" w:hAnsi="Tahoma" w:cs="Tahoma"/>
                <w:sz w:val="14"/>
                <w:szCs w:val="14"/>
                <w:lang w:val="en-US"/>
              </w:rPr>
              <w:t>69</w:t>
            </w:r>
          </w:p>
        </w:tc>
        <w:tc>
          <w:tcPr>
            <w:tcW w:w="862" w:type="dxa"/>
            <w:tcBorders>
              <w:top w:val="single" w:sz="12" w:space="0" w:color="auto"/>
              <w:bottom w:val="single" w:sz="12" w:space="0" w:color="auto"/>
              <w:right w:val="double" w:sz="4" w:space="0" w:color="auto"/>
            </w:tcBorders>
            <w:vAlign w:val="center"/>
          </w:tcPr>
          <w:p w14:paraId="100C8DED" w14:textId="77777777" w:rsidR="000E23A5" w:rsidRPr="00281956" w:rsidRDefault="003F31CA" w:rsidP="00466E25">
            <w:pPr>
              <w:spacing w:before="40" w:after="40"/>
              <w:jc w:val="center"/>
              <w:rPr>
                <w:rFonts w:ascii="Tahoma" w:hAnsi="Tahoma" w:cs="Tahoma"/>
                <w:sz w:val="14"/>
                <w:szCs w:val="14"/>
                <w:lang w:val="en-US"/>
              </w:rPr>
            </w:pPr>
            <w:r w:rsidRPr="00281956">
              <w:rPr>
                <w:rFonts w:ascii="Tahoma" w:hAnsi="Tahoma" w:cs="Tahoma"/>
                <w:sz w:val="14"/>
                <w:szCs w:val="14"/>
                <w:lang w:val="en-US"/>
              </w:rPr>
              <w:t>70</w:t>
            </w:r>
          </w:p>
        </w:tc>
        <w:tc>
          <w:tcPr>
            <w:tcW w:w="862" w:type="dxa"/>
            <w:tcBorders>
              <w:top w:val="single" w:sz="12" w:space="0" w:color="auto"/>
              <w:left w:val="double" w:sz="4" w:space="0" w:color="auto"/>
              <w:bottom w:val="single" w:sz="12" w:space="0" w:color="auto"/>
            </w:tcBorders>
            <w:vAlign w:val="center"/>
          </w:tcPr>
          <w:p w14:paraId="4CAD6A6E" w14:textId="77777777" w:rsidR="000E23A5" w:rsidRPr="00281956" w:rsidRDefault="00751465" w:rsidP="00466E25">
            <w:pPr>
              <w:spacing w:before="40" w:after="40"/>
              <w:jc w:val="center"/>
              <w:rPr>
                <w:rFonts w:ascii="Tahoma" w:hAnsi="Tahoma" w:cs="Tahoma"/>
                <w:sz w:val="14"/>
                <w:szCs w:val="14"/>
                <w:lang w:val="en-US"/>
              </w:rPr>
            </w:pPr>
            <w:r w:rsidRPr="00281956">
              <w:rPr>
                <w:rFonts w:ascii="Tahoma" w:hAnsi="Tahoma" w:cs="Tahoma"/>
                <w:sz w:val="14"/>
                <w:szCs w:val="14"/>
                <w:lang w:val="en-US"/>
              </w:rPr>
              <w:t>8</w:t>
            </w:r>
          </w:p>
        </w:tc>
        <w:tc>
          <w:tcPr>
            <w:tcW w:w="862" w:type="dxa"/>
            <w:tcBorders>
              <w:top w:val="single" w:sz="12" w:space="0" w:color="auto"/>
              <w:bottom w:val="single" w:sz="12" w:space="0" w:color="auto"/>
              <w:right w:val="double" w:sz="4" w:space="0" w:color="auto"/>
            </w:tcBorders>
            <w:vAlign w:val="center"/>
          </w:tcPr>
          <w:p w14:paraId="33D8EAAF" w14:textId="77777777" w:rsidR="000E23A5" w:rsidRPr="00281956" w:rsidRDefault="00751465" w:rsidP="00466E25">
            <w:pPr>
              <w:spacing w:before="40" w:after="40"/>
              <w:jc w:val="center"/>
              <w:rPr>
                <w:rFonts w:ascii="Tahoma" w:hAnsi="Tahoma" w:cs="Tahoma"/>
                <w:sz w:val="14"/>
                <w:szCs w:val="14"/>
                <w:lang w:val="en-US"/>
              </w:rPr>
            </w:pPr>
            <w:r w:rsidRPr="00281956">
              <w:rPr>
                <w:rFonts w:ascii="Tahoma" w:hAnsi="Tahoma" w:cs="Tahoma"/>
                <w:sz w:val="14"/>
                <w:szCs w:val="14"/>
                <w:lang w:val="en-US"/>
              </w:rPr>
              <w:t>8</w:t>
            </w:r>
          </w:p>
        </w:tc>
        <w:tc>
          <w:tcPr>
            <w:tcW w:w="862" w:type="dxa"/>
            <w:tcBorders>
              <w:top w:val="single" w:sz="12" w:space="0" w:color="auto"/>
              <w:left w:val="double" w:sz="4" w:space="0" w:color="auto"/>
              <w:bottom w:val="single" w:sz="12" w:space="0" w:color="auto"/>
            </w:tcBorders>
            <w:vAlign w:val="center"/>
          </w:tcPr>
          <w:p w14:paraId="23B0048E" w14:textId="77777777" w:rsidR="000E23A5" w:rsidRPr="00281956" w:rsidRDefault="00B8683F"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29</w:t>
            </w:r>
          </w:p>
        </w:tc>
        <w:tc>
          <w:tcPr>
            <w:tcW w:w="862" w:type="dxa"/>
            <w:tcBorders>
              <w:top w:val="single" w:sz="12" w:space="0" w:color="auto"/>
              <w:bottom w:val="single" w:sz="12" w:space="0" w:color="auto"/>
              <w:right w:val="double" w:sz="4" w:space="0" w:color="auto"/>
            </w:tcBorders>
            <w:vAlign w:val="center"/>
          </w:tcPr>
          <w:p w14:paraId="32AB9247" w14:textId="77777777" w:rsidR="000E23A5" w:rsidRPr="00281956" w:rsidRDefault="00B8683F"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29</w:t>
            </w:r>
          </w:p>
        </w:tc>
        <w:tc>
          <w:tcPr>
            <w:tcW w:w="862" w:type="dxa"/>
            <w:tcBorders>
              <w:top w:val="single" w:sz="12" w:space="0" w:color="auto"/>
              <w:left w:val="double" w:sz="4" w:space="0" w:color="auto"/>
              <w:bottom w:val="single" w:sz="12" w:space="0" w:color="auto"/>
            </w:tcBorders>
            <w:vAlign w:val="center"/>
          </w:tcPr>
          <w:p w14:paraId="7B178DB3" w14:textId="77777777" w:rsidR="000E23A5" w:rsidRPr="00281956" w:rsidRDefault="00601565"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109</w:t>
            </w:r>
          </w:p>
        </w:tc>
        <w:tc>
          <w:tcPr>
            <w:tcW w:w="926" w:type="dxa"/>
            <w:tcBorders>
              <w:top w:val="single" w:sz="12" w:space="0" w:color="auto"/>
              <w:bottom w:val="single" w:sz="12" w:space="0" w:color="auto"/>
            </w:tcBorders>
            <w:vAlign w:val="center"/>
          </w:tcPr>
          <w:p w14:paraId="51A3F90C" w14:textId="77777777" w:rsidR="000E23A5" w:rsidRPr="00281956" w:rsidRDefault="00601565"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107</w:t>
            </w:r>
          </w:p>
        </w:tc>
      </w:tr>
      <w:tr w:rsidR="0044046D" w:rsidRPr="00281956" w14:paraId="2435CEE2" w14:textId="77777777" w:rsidTr="00466E25">
        <w:trPr>
          <w:trHeight w:val="249"/>
        </w:trPr>
        <w:tc>
          <w:tcPr>
            <w:tcW w:w="2681" w:type="dxa"/>
            <w:tcBorders>
              <w:top w:val="single" w:sz="12" w:space="0" w:color="auto"/>
              <w:right w:val="double" w:sz="4" w:space="0" w:color="auto"/>
            </w:tcBorders>
          </w:tcPr>
          <w:p w14:paraId="0D47B210" w14:textId="77777777" w:rsidR="000E23A5" w:rsidRPr="00281956" w:rsidRDefault="000E23A5" w:rsidP="00EA7D4E">
            <w:pPr>
              <w:keepNext/>
              <w:spacing w:before="40" w:after="40"/>
              <w:jc w:val="both"/>
              <w:rPr>
                <w:rFonts w:ascii="Tahoma" w:hAnsi="Tahoma" w:cs="Tahoma"/>
                <w:sz w:val="14"/>
                <w:szCs w:val="14"/>
                <w:lang w:val="en-US"/>
              </w:rPr>
            </w:pPr>
            <w:r w:rsidRPr="00281956">
              <w:rPr>
                <w:rFonts w:ascii="Tahoma" w:hAnsi="Tahoma" w:cs="Tahoma"/>
                <w:sz w:val="14"/>
                <w:szCs w:val="14"/>
                <w:lang w:val="en-US"/>
              </w:rPr>
              <w:t>Mean duration (</w:t>
            </w:r>
            <w:proofErr w:type="spellStart"/>
            <w:r w:rsidRPr="00281956">
              <w:rPr>
                <w:rFonts w:ascii="Tahoma" w:hAnsi="Tahoma" w:cs="Tahoma"/>
                <w:sz w:val="14"/>
                <w:szCs w:val="14"/>
                <w:lang w:val="en-US"/>
              </w:rPr>
              <w:t>ms</w:t>
            </w:r>
            <w:proofErr w:type="spellEnd"/>
            <w:r w:rsidRPr="00281956">
              <w:rPr>
                <w:rFonts w:ascii="Tahoma" w:hAnsi="Tahoma" w:cs="Tahoma"/>
                <w:sz w:val="14"/>
                <w:szCs w:val="14"/>
                <w:lang w:val="en-US"/>
              </w:rPr>
              <w:t>)</w:t>
            </w:r>
          </w:p>
        </w:tc>
        <w:tc>
          <w:tcPr>
            <w:tcW w:w="862" w:type="dxa"/>
            <w:tcBorders>
              <w:top w:val="single" w:sz="12" w:space="0" w:color="auto"/>
              <w:left w:val="double" w:sz="4" w:space="0" w:color="auto"/>
            </w:tcBorders>
            <w:vAlign w:val="center"/>
          </w:tcPr>
          <w:p w14:paraId="1286C6BD" w14:textId="77777777" w:rsidR="000E23A5" w:rsidRPr="00281956" w:rsidRDefault="005F1556" w:rsidP="00466E25">
            <w:pPr>
              <w:spacing w:before="40" w:after="40"/>
              <w:jc w:val="center"/>
              <w:rPr>
                <w:rFonts w:ascii="Tahoma" w:hAnsi="Tahoma" w:cs="Tahoma"/>
                <w:sz w:val="14"/>
                <w:szCs w:val="14"/>
                <w:lang w:val="en-US"/>
              </w:rPr>
            </w:pPr>
            <w:r w:rsidRPr="00281956">
              <w:rPr>
                <w:rFonts w:ascii="Tahoma" w:hAnsi="Tahoma" w:cs="Tahoma"/>
                <w:sz w:val="14"/>
                <w:szCs w:val="14"/>
                <w:lang w:val="en-US"/>
              </w:rPr>
              <w:t>2014</w:t>
            </w:r>
          </w:p>
        </w:tc>
        <w:tc>
          <w:tcPr>
            <w:tcW w:w="862" w:type="dxa"/>
            <w:tcBorders>
              <w:top w:val="single" w:sz="12" w:space="0" w:color="auto"/>
              <w:right w:val="double" w:sz="4" w:space="0" w:color="auto"/>
            </w:tcBorders>
            <w:vAlign w:val="center"/>
          </w:tcPr>
          <w:p w14:paraId="5782F99B" w14:textId="77777777" w:rsidR="000E23A5" w:rsidRPr="00281956" w:rsidRDefault="005F1556" w:rsidP="00466E25">
            <w:pPr>
              <w:spacing w:before="40" w:after="40"/>
              <w:jc w:val="center"/>
              <w:rPr>
                <w:rFonts w:ascii="Tahoma" w:hAnsi="Tahoma" w:cs="Tahoma"/>
                <w:sz w:val="14"/>
                <w:szCs w:val="14"/>
                <w:lang w:val="en-US"/>
              </w:rPr>
            </w:pPr>
            <w:r w:rsidRPr="00281956">
              <w:rPr>
                <w:rFonts w:ascii="Tahoma" w:hAnsi="Tahoma" w:cs="Tahoma"/>
                <w:sz w:val="14"/>
                <w:szCs w:val="14"/>
                <w:lang w:val="en-US"/>
              </w:rPr>
              <w:t>2774</w:t>
            </w:r>
          </w:p>
        </w:tc>
        <w:tc>
          <w:tcPr>
            <w:tcW w:w="862" w:type="dxa"/>
            <w:tcBorders>
              <w:top w:val="single" w:sz="12" w:space="0" w:color="auto"/>
              <w:left w:val="double" w:sz="4" w:space="0" w:color="auto"/>
            </w:tcBorders>
            <w:vAlign w:val="center"/>
          </w:tcPr>
          <w:p w14:paraId="56AE8AF2" w14:textId="77777777" w:rsidR="000E23A5" w:rsidRPr="00281956" w:rsidRDefault="00FE229A" w:rsidP="00466E25">
            <w:pPr>
              <w:spacing w:before="40" w:after="40"/>
              <w:jc w:val="center"/>
              <w:rPr>
                <w:rFonts w:ascii="Tahoma" w:hAnsi="Tahoma" w:cs="Tahoma"/>
                <w:sz w:val="14"/>
                <w:szCs w:val="14"/>
                <w:lang w:val="en-US"/>
              </w:rPr>
            </w:pPr>
            <w:r w:rsidRPr="00281956">
              <w:rPr>
                <w:rFonts w:ascii="Tahoma" w:hAnsi="Tahoma" w:cs="Tahoma"/>
                <w:sz w:val="14"/>
                <w:szCs w:val="14"/>
                <w:lang w:val="en-US"/>
              </w:rPr>
              <w:t>1537</w:t>
            </w:r>
          </w:p>
        </w:tc>
        <w:tc>
          <w:tcPr>
            <w:tcW w:w="862" w:type="dxa"/>
            <w:tcBorders>
              <w:top w:val="single" w:sz="12" w:space="0" w:color="auto"/>
              <w:right w:val="double" w:sz="4" w:space="0" w:color="auto"/>
            </w:tcBorders>
            <w:vAlign w:val="center"/>
          </w:tcPr>
          <w:p w14:paraId="01154560" w14:textId="77777777" w:rsidR="000E23A5" w:rsidRPr="00281956" w:rsidRDefault="00FE229A" w:rsidP="00466E25">
            <w:pPr>
              <w:spacing w:before="40" w:after="40"/>
              <w:jc w:val="center"/>
              <w:rPr>
                <w:rFonts w:ascii="Tahoma" w:hAnsi="Tahoma" w:cs="Tahoma"/>
                <w:sz w:val="14"/>
                <w:szCs w:val="14"/>
                <w:lang w:val="en-US"/>
              </w:rPr>
            </w:pPr>
            <w:r w:rsidRPr="00281956">
              <w:rPr>
                <w:rFonts w:ascii="Tahoma" w:hAnsi="Tahoma" w:cs="Tahoma"/>
                <w:sz w:val="14"/>
                <w:szCs w:val="14"/>
                <w:lang w:val="en-US"/>
              </w:rPr>
              <w:t>2000</w:t>
            </w:r>
          </w:p>
        </w:tc>
        <w:tc>
          <w:tcPr>
            <w:tcW w:w="862" w:type="dxa"/>
            <w:tcBorders>
              <w:top w:val="single" w:sz="12" w:space="0" w:color="auto"/>
              <w:left w:val="double" w:sz="4" w:space="0" w:color="auto"/>
            </w:tcBorders>
            <w:vAlign w:val="center"/>
          </w:tcPr>
          <w:p w14:paraId="28133716" w14:textId="77777777" w:rsidR="000E23A5" w:rsidRPr="00281956" w:rsidRDefault="004222B8"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2426</w:t>
            </w:r>
          </w:p>
        </w:tc>
        <w:tc>
          <w:tcPr>
            <w:tcW w:w="862" w:type="dxa"/>
            <w:tcBorders>
              <w:top w:val="single" w:sz="12" w:space="0" w:color="auto"/>
              <w:right w:val="double" w:sz="4" w:space="0" w:color="auto"/>
            </w:tcBorders>
            <w:vAlign w:val="center"/>
          </w:tcPr>
          <w:p w14:paraId="04351E37" w14:textId="77777777" w:rsidR="000E23A5" w:rsidRPr="00281956" w:rsidRDefault="004222B8"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2120</w:t>
            </w:r>
          </w:p>
        </w:tc>
        <w:tc>
          <w:tcPr>
            <w:tcW w:w="862" w:type="dxa"/>
            <w:tcBorders>
              <w:top w:val="single" w:sz="12" w:space="0" w:color="auto"/>
              <w:left w:val="double" w:sz="4" w:space="0" w:color="auto"/>
            </w:tcBorders>
            <w:vAlign w:val="center"/>
          </w:tcPr>
          <w:p w14:paraId="04D4CD15" w14:textId="77777777" w:rsidR="000E23A5" w:rsidRPr="00281956" w:rsidRDefault="008753FC"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1819</w:t>
            </w:r>
          </w:p>
        </w:tc>
        <w:tc>
          <w:tcPr>
            <w:tcW w:w="926" w:type="dxa"/>
            <w:tcBorders>
              <w:top w:val="single" w:sz="12" w:space="0" w:color="auto"/>
            </w:tcBorders>
            <w:vAlign w:val="center"/>
          </w:tcPr>
          <w:p w14:paraId="72CC5716" w14:textId="77777777" w:rsidR="000E23A5" w:rsidRPr="00281956" w:rsidRDefault="008753FC"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1401</w:t>
            </w:r>
          </w:p>
        </w:tc>
      </w:tr>
      <w:tr w:rsidR="000E23A5" w:rsidRPr="00281956" w14:paraId="5EB50E71" w14:textId="77777777" w:rsidTr="00466E25">
        <w:trPr>
          <w:trHeight w:val="249"/>
        </w:trPr>
        <w:tc>
          <w:tcPr>
            <w:tcW w:w="2681" w:type="dxa"/>
            <w:tcBorders>
              <w:right w:val="double" w:sz="4" w:space="0" w:color="auto"/>
            </w:tcBorders>
          </w:tcPr>
          <w:p w14:paraId="3F4E74EA" w14:textId="77777777" w:rsidR="000E23A5" w:rsidRPr="00281956" w:rsidRDefault="000E23A5" w:rsidP="00EA7D4E">
            <w:pPr>
              <w:keepNext/>
              <w:spacing w:before="40" w:after="40"/>
              <w:jc w:val="both"/>
              <w:rPr>
                <w:rFonts w:ascii="Tahoma" w:hAnsi="Tahoma" w:cs="Tahoma"/>
                <w:sz w:val="14"/>
                <w:szCs w:val="14"/>
                <w:lang w:val="en-US"/>
              </w:rPr>
            </w:pPr>
            <w:r w:rsidRPr="00281956">
              <w:rPr>
                <w:rFonts w:ascii="Tahoma" w:hAnsi="Tahoma" w:cs="Tahoma"/>
                <w:sz w:val="14"/>
                <w:szCs w:val="14"/>
                <w:lang w:val="en-US"/>
              </w:rPr>
              <w:t xml:space="preserve">Mean duration </w:t>
            </w:r>
            <w:proofErr w:type="spellStart"/>
            <w:r w:rsidRPr="00281956">
              <w:rPr>
                <w:rFonts w:ascii="Tahoma" w:hAnsi="Tahoma" w:cs="Tahoma"/>
                <w:sz w:val="14"/>
                <w:szCs w:val="14"/>
                <w:lang w:val="en-US"/>
              </w:rPr>
              <w:t>egr+ingr</w:t>
            </w:r>
            <w:proofErr w:type="spellEnd"/>
            <w:r w:rsidR="004222B8" w:rsidRPr="00281956">
              <w:rPr>
                <w:rFonts w:ascii="Tahoma" w:hAnsi="Tahoma" w:cs="Tahoma"/>
                <w:sz w:val="14"/>
                <w:szCs w:val="14"/>
                <w:lang w:val="en-US"/>
              </w:rPr>
              <w:t xml:space="preserve"> (</w:t>
            </w:r>
            <w:proofErr w:type="spellStart"/>
            <w:r w:rsidR="004222B8" w:rsidRPr="00281956">
              <w:rPr>
                <w:rFonts w:ascii="Tahoma" w:hAnsi="Tahoma" w:cs="Tahoma"/>
                <w:sz w:val="14"/>
                <w:szCs w:val="14"/>
                <w:lang w:val="en-US"/>
              </w:rPr>
              <w:t>ms</w:t>
            </w:r>
            <w:proofErr w:type="spellEnd"/>
            <w:r w:rsidR="004222B8" w:rsidRPr="00281956">
              <w:rPr>
                <w:rFonts w:ascii="Tahoma" w:hAnsi="Tahoma" w:cs="Tahoma"/>
                <w:sz w:val="14"/>
                <w:szCs w:val="14"/>
                <w:lang w:val="en-US"/>
              </w:rPr>
              <w:t>)</w:t>
            </w:r>
          </w:p>
        </w:tc>
        <w:tc>
          <w:tcPr>
            <w:tcW w:w="1724" w:type="dxa"/>
            <w:gridSpan w:val="2"/>
            <w:tcBorders>
              <w:left w:val="double" w:sz="4" w:space="0" w:color="auto"/>
              <w:right w:val="double" w:sz="4" w:space="0" w:color="auto"/>
            </w:tcBorders>
            <w:vAlign w:val="center"/>
          </w:tcPr>
          <w:p w14:paraId="3FE8136B" w14:textId="77777777" w:rsidR="000E23A5" w:rsidRPr="00281956" w:rsidRDefault="005F1556" w:rsidP="00466E25">
            <w:pPr>
              <w:spacing w:before="40" w:after="40"/>
              <w:jc w:val="center"/>
              <w:rPr>
                <w:rFonts w:ascii="Tahoma" w:hAnsi="Tahoma" w:cs="Tahoma"/>
                <w:sz w:val="14"/>
                <w:szCs w:val="14"/>
                <w:lang w:val="en-US"/>
              </w:rPr>
            </w:pPr>
            <w:r w:rsidRPr="00281956">
              <w:rPr>
                <w:rFonts w:ascii="Tahoma" w:hAnsi="Tahoma" w:cs="Tahoma"/>
                <w:sz w:val="14"/>
                <w:szCs w:val="14"/>
                <w:lang w:val="en-US"/>
              </w:rPr>
              <w:t>2397</w:t>
            </w:r>
          </w:p>
        </w:tc>
        <w:tc>
          <w:tcPr>
            <w:tcW w:w="1724" w:type="dxa"/>
            <w:gridSpan w:val="2"/>
            <w:tcBorders>
              <w:left w:val="double" w:sz="4" w:space="0" w:color="auto"/>
              <w:right w:val="double" w:sz="4" w:space="0" w:color="auto"/>
            </w:tcBorders>
            <w:vAlign w:val="center"/>
          </w:tcPr>
          <w:p w14:paraId="453DC49D" w14:textId="77777777" w:rsidR="000E23A5" w:rsidRPr="00281956" w:rsidRDefault="00FE229A" w:rsidP="00466E25">
            <w:pPr>
              <w:spacing w:before="40" w:after="40"/>
              <w:jc w:val="center"/>
              <w:rPr>
                <w:rFonts w:ascii="Tahoma" w:hAnsi="Tahoma" w:cs="Tahoma"/>
                <w:sz w:val="14"/>
                <w:szCs w:val="14"/>
                <w:lang w:val="en-US"/>
              </w:rPr>
            </w:pPr>
            <w:r w:rsidRPr="00281956">
              <w:rPr>
                <w:rFonts w:ascii="Tahoma" w:hAnsi="Tahoma" w:cs="Tahoma"/>
                <w:sz w:val="14"/>
                <w:szCs w:val="14"/>
                <w:lang w:val="en-US"/>
              </w:rPr>
              <w:t>1768</w:t>
            </w:r>
          </w:p>
        </w:tc>
        <w:tc>
          <w:tcPr>
            <w:tcW w:w="1724" w:type="dxa"/>
            <w:gridSpan w:val="2"/>
            <w:tcBorders>
              <w:left w:val="double" w:sz="4" w:space="0" w:color="auto"/>
              <w:right w:val="double" w:sz="4" w:space="0" w:color="auto"/>
            </w:tcBorders>
            <w:vAlign w:val="center"/>
          </w:tcPr>
          <w:p w14:paraId="6DACA595" w14:textId="77777777" w:rsidR="000E23A5" w:rsidRPr="00281956" w:rsidRDefault="004222B8" w:rsidP="00466E25">
            <w:pPr>
              <w:spacing w:before="40" w:after="40"/>
              <w:jc w:val="center"/>
              <w:rPr>
                <w:rFonts w:ascii="Tahoma" w:hAnsi="Tahoma" w:cs="Tahoma"/>
                <w:sz w:val="14"/>
                <w:szCs w:val="14"/>
                <w:lang w:val="en-US"/>
              </w:rPr>
            </w:pPr>
            <w:r w:rsidRPr="00281956">
              <w:rPr>
                <w:rFonts w:ascii="Tahoma" w:hAnsi="Tahoma" w:cs="Tahoma"/>
                <w:sz w:val="14"/>
                <w:szCs w:val="14"/>
                <w:lang w:val="en-US"/>
              </w:rPr>
              <w:t>2273</w:t>
            </w:r>
          </w:p>
        </w:tc>
        <w:tc>
          <w:tcPr>
            <w:tcW w:w="1788" w:type="dxa"/>
            <w:gridSpan w:val="2"/>
            <w:tcBorders>
              <w:left w:val="double" w:sz="4" w:space="0" w:color="auto"/>
            </w:tcBorders>
            <w:vAlign w:val="center"/>
          </w:tcPr>
          <w:p w14:paraId="13592A36" w14:textId="77777777" w:rsidR="000E23A5" w:rsidRPr="00281956" w:rsidRDefault="008753FC" w:rsidP="00466E25">
            <w:pPr>
              <w:spacing w:before="40" w:after="40"/>
              <w:jc w:val="center"/>
              <w:rPr>
                <w:rFonts w:ascii="Tahoma" w:hAnsi="Tahoma" w:cs="Tahoma"/>
                <w:sz w:val="14"/>
                <w:szCs w:val="14"/>
                <w:lang w:val="en-US"/>
              </w:rPr>
            </w:pPr>
            <w:r w:rsidRPr="00281956">
              <w:rPr>
                <w:rFonts w:ascii="Tahoma" w:hAnsi="Tahoma" w:cs="Tahoma"/>
                <w:sz w:val="14"/>
                <w:szCs w:val="14"/>
                <w:lang w:val="en-US"/>
              </w:rPr>
              <w:t>1612</w:t>
            </w:r>
          </w:p>
        </w:tc>
      </w:tr>
      <w:tr w:rsidR="000E23A5" w:rsidRPr="00281956" w14:paraId="402FB3CB" w14:textId="77777777" w:rsidTr="00466E25">
        <w:trPr>
          <w:trHeight w:val="249"/>
        </w:trPr>
        <w:tc>
          <w:tcPr>
            <w:tcW w:w="2681" w:type="dxa"/>
            <w:tcBorders>
              <w:right w:val="double" w:sz="4" w:space="0" w:color="auto"/>
            </w:tcBorders>
          </w:tcPr>
          <w:p w14:paraId="62F7E110" w14:textId="77777777" w:rsidR="000E23A5" w:rsidRPr="00281956" w:rsidRDefault="000E23A5" w:rsidP="00EA7D4E">
            <w:pPr>
              <w:keepNext/>
              <w:spacing w:before="40" w:after="40"/>
              <w:jc w:val="both"/>
              <w:rPr>
                <w:rFonts w:ascii="Tahoma" w:hAnsi="Tahoma" w:cs="Tahoma"/>
                <w:sz w:val="14"/>
                <w:szCs w:val="14"/>
                <w:lang w:val="en-US"/>
              </w:rPr>
            </w:pPr>
            <w:r w:rsidRPr="00281956">
              <w:rPr>
                <w:rFonts w:ascii="Tahoma" w:hAnsi="Tahoma" w:cs="Tahoma"/>
                <w:sz w:val="14"/>
                <w:szCs w:val="14"/>
                <w:lang w:val="en-US"/>
              </w:rPr>
              <w:t>Standard deviation</w:t>
            </w:r>
          </w:p>
        </w:tc>
        <w:tc>
          <w:tcPr>
            <w:tcW w:w="862" w:type="dxa"/>
            <w:tcBorders>
              <w:left w:val="double" w:sz="4" w:space="0" w:color="auto"/>
            </w:tcBorders>
            <w:vAlign w:val="center"/>
          </w:tcPr>
          <w:p w14:paraId="5A81FEC0" w14:textId="77777777" w:rsidR="000E23A5" w:rsidRPr="00281956" w:rsidRDefault="00B16F6C" w:rsidP="00466E25">
            <w:pPr>
              <w:spacing w:before="40" w:after="40"/>
              <w:jc w:val="center"/>
              <w:rPr>
                <w:rFonts w:ascii="Tahoma" w:hAnsi="Tahoma" w:cs="Tahoma"/>
                <w:sz w:val="14"/>
                <w:szCs w:val="14"/>
                <w:lang w:val="en-US"/>
              </w:rPr>
            </w:pPr>
            <w:r w:rsidRPr="00281956">
              <w:rPr>
                <w:rFonts w:ascii="Tahoma" w:hAnsi="Tahoma" w:cs="Tahoma"/>
                <w:sz w:val="14"/>
                <w:szCs w:val="14"/>
                <w:lang w:val="en-US"/>
              </w:rPr>
              <w:t>309.</w:t>
            </w:r>
            <w:r w:rsidR="005F1556" w:rsidRPr="00281956">
              <w:rPr>
                <w:rFonts w:ascii="Tahoma" w:hAnsi="Tahoma" w:cs="Tahoma"/>
                <w:sz w:val="14"/>
                <w:szCs w:val="14"/>
                <w:lang w:val="en-US"/>
              </w:rPr>
              <w:t>3</w:t>
            </w:r>
          </w:p>
        </w:tc>
        <w:tc>
          <w:tcPr>
            <w:tcW w:w="862" w:type="dxa"/>
            <w:tcBorders>
              <w:right w:val="double" w:sz="4" w:space="0" w:color="auto"/>
            </w:tcBorders>
            <w:vAlign w:val="center"/>
          </w:tcPr>
          <w:p w14:paraId="4816E0B8" w14:textId="77777777" w:rsidR="000E23A5" w:rsidRPr="00281956" w:rsidRDefault="00B16F6C" w:rsidP="00466E25">
            <w:pPr>
              <w:spacing w:before="40" w:after="40"/>
              <w:jc w:val="center"/>
              <w:rPr>
                <w:rFonts w:ascii="Tahoma" w:hAnsi="Tahoma" w:cs="Tahoma"/>
                <w:sz w:val="14"/>
                <w:szCs w:val="14"/>
                <w:lang w:val="en-US"/>
              </w:rPr>
            </w:pPr>
            <w:r w:rsidRPr="00281956">
              <w:rPr>
                <w:rFonts w:ascii="Tahoma" w:hAnsi="Tahoma" w:cs="Tahoma"/>
                <w:sz w:val="14"/>
                <w:szCs w:val="14"/>
                <w:lang w:val="en-US"/>
              </w:rPr>
              <w:t>515.</w:t>
            </w:r>
            <w:r w:rsidR="005F1556" w:rsidRPr="00281956">
              <w:rPr>
                <w:rFonts w:ascii="Tahoma" w:hAnsi="Tahoma" w:cs="Tahoma"/>
                <w:sz w:val="14"/>
                <w:szCs w:val="14"/>
                <w:lang w:val="en-US"/>
              </w:rPr>
              <w:t>7</w:t>
            </w:r>
          </w:p>
        </w:tc>
        <w:tc>
          <w:tcPr>
            <w:tcW w:w="862" w:type="dxa"/>
            <w:tcBorders>
              <w:left w:val="double" w:sz="4" w:space="0" w:color="auto"/>
            </w:tcBorders>
            <w:vAlign w:val="center"/>
          </w:tcPr>
          <w:p w14:paraId="30B7CBEF" w14:textId="77777777" w:rsidR="000E23A5" w:rsidRPr="00281956" w:rsidRDefault="00FE229A" w:rsidP="00466E25">
            <w:pPr>
              <w:spacing w:before="40" w:after="40"/>
              <w:jc w:val="center"/>
              <w:rPr>
                <w:rFonts w:ascii="Tahoma" w:hAnsi="Tahoma" w:cs="Tahoma"/>
                <w:sz w:val="14"/>
                <w:szCs w:val="14"/>
                <w:lang w:val="en-US"/>
              </w:rPr>
            </w:pPr>
            <w:r w:rsidRPr="00281956">
              <w:rPr>
                <w:rFonts w:ascii="Tahoma" w:hAnsi="Tahoma" w:cs="Tahoma"/>
                <w:sz w:val="14"/>
                <w:szCs w:val="14"/>
                <w:lang w:val="en-US"/>
              </w:rPr>
              <w:t>518.8</w:t>
            </w:r>
          </w:p>
        </w:tc>
        <w:tc>
          <w:tcPr>
            <w:tcW w:w="862" w:type="dxa"/>
            <w:tcBorders>
              <w:right w:val="double" w:sz="4" w:space="0" w:color="auto"/>
            </w:tcBorders>
            <w:vAlign w:val="center"/>
          </w:tcPr>
          <w:p w14:paraId="1617688B" w14:textId="77777777" w:rsidR="000E23A5" w:rsidRPr="00281956" w:rsidRDefault="00FE229A" w:rsidP="00466E25">
            <w:pPr>
              <w:spacing w:before="40" w:after="40"/>
              <w:jc w:val="center"/>
              <w:rPr>
                <w:rFonts w:ascii="Tahoma" w:hAnsi="Tahoma" w:cs="Tahoma"/>
                <w:sz w:val="14"/>
                <w:szCs w:val="14"/>
                <w:lang w:val="en-US"/>
              </w:rPr>
            </w:pPr>
            <w:r w:rsidRPr="00281956">
              <w:rPr>
                <w:rFonts w:ascii="Tahoma" w:hAnsi="Tahoma" w:cs="Tahoma"/>
                <w:sz w:val="14"/>
                <w:szCs w:val="14"/>
                <w:lang w:val="en-US"/>
              </w:rPr>
              <w:t>588.1</w:t>
            </w:r>
          </w:p>
        </w:tc>
        <w:tc>
          <w:tcPr>
            <w:tcW w:w="862" w:type="dxa"/>
            <w:tcBorders>
              <w:left w:val="double" w:sz="4" w:space="0" w:color="auto"/>
            </w:tcBorders>
            <w:vAlign w:val="center"/>
          </w:tcPr>
          <w:p w14:paraId="1B12525F" w14:textId="77777777" w:rsidR="000E23A5" w:rsidRPr="00281956" w:rsidRDefault="004222B8" w:rsidP="00466E25">
            <w:pPr>
              <w:spacing w:before="40" w:after="40"/>
              <w:jc w:val="center"/>
              <w:rPr>
                <w:rFonts w:ascii="Tahoma" w:hAnsi="Tahoma" w:cs="Tahoma"/>
                <w:sz w:val="14"/>
                <w:szCs w:val="14"/>
                <w:lang w:val="en-US"/>
              </w:rPr>
            </w:pPr>
            <w:r w:rsidRPr="00281956">
              <w:rPr>
                <w:rFonts w:ascii="Tahoma" w:hAnsi="Tahoma" w:cs="Tahoma"/>
                <w:sz w:val="14"/>
                <w:szCs w:val="14"/>
                <w:lang w:val="en-US"/>
              </w:rPr>
              <w:t>300</w:t>
            </w:r>
            <w:r w:rsidR="000E23A5" w:rsidRPr="00281956">
              <w:rPr>
                <w:rFonts w:ascii="Tahoma" w:hAnsi="Tahoma" w:cs="Tahoma"/>
                <w:sz w:val="14"/>
                <w:szCs w:val="14"/>
                <w:lang w:val="en-US"/>
              </w:rPr>
              <w:t>.</w:t>
            </w:r>
            <w:r w:rsidRPr="00281956">
              <w:rPr>
                <w:rFonts w:ascii="Tahoma" w:hAnsi="Tahoma" w:cs="Tahoma"/>
                <w:sz w:val="14"/>
                <w:szCs w:val="14"/>
                <w:lang w:val="en-US"/>
              </w:rPr>
              <w:t>5</w:t>
            </w:r>
          </w:p>
        </w:tc>
        <w:tc>
          <w:tcPr>
            <w:tcW w:w="862" w:type="dxa"/>
            <w:tcBorders>
              <w:right w:val="double" w:sz="4" w:space="0" w:color="auto"/>
            </w:tcBorders>
            <w:vAlign w:val="center"/>
          </w:tcPr>
          <w:p w14:paraId="28EED0FE" w14:textId="77777777" w:rsidR="000E23A5" w:rsidRPr="00281956" w:rsidRDefault="004222B8" w:rsidP="00466E25">
            <w:pPr>
              <w:spacing w:before="40" w:after="40"/>
              <w:jc w:val="center"/>
              <w:rPr>
                <w:rFonts w:ascii="Tahoma" w:hAnsi="Tahoma" w:cs="Tahoma"/>
                <w:sz w:val="14"/>
                <w:szCs w:val="14"/>
                <w:lang w:val="en-US"/>
              </w:rPr>
            </w:pPr>
            <w:r w:rsidRPr="00281956">
              <w:rPr>
                <w:rFonts w:ascii="Tahoma" w:hAnsi="Tahoma" w:cs="Tahoma"/>
                <w:sz w:val="14"/>
                <w:szCs w:val="14"/>
                <w:lang w:val="en-US"/>
              </w:rPr>
              <w:t>193</w:t>
            </w:r>
            <w:r w:rsidR="000E23A5" w:rsidRPr="00281956">
              <w:rPr>
                <w:rFonts w:ascii="Tahoma" w:hAnsi="Tahoma" w:cs="Tahoma"/>
                <w:sz w:val="14"/>
                <w:szCs w:val="14"/>
                <w:lang w:val="en-US"/>
              </w:rPr>
              <w:t>.</w:t>
            </w:r>
            <w:r w:rsidRPr="00281956">
              <w:rPr>
                <w:rFonts w:ascii="Tahoma" w:hAnsi="Tahoma" w:cs="Tahoma"/>
                <w:sz w:val="14"/>
                <w:szCs w:val="14"/>
                <w:lang w:val="en-US"/>
              </w:rPr>
              <w:t>9</w:t>
            </w:r>
          </w:p>
        </w:tc>
        <w:tc>
          <w:tcPr>
            <w:tcW w:w="862" w:type="dxa"/>
            <w:tcBorders>
              <w:left w:val="double" w:sz="4" w:space="0" w:color="auto"/>
            </w:tcBorders>
            <w:vAlign w:val="center"/>
          </w:tcPr>
          <w:p w14:paraId="6CD468E0" w14:textId="77777777" w:rsidR="000E23A5" w:rsidRPr="00281956" w:rsidRDefault="008753FC" w:rsidP="00466E25">
            <w:pPr>
              <w:spacing w:before="40" w:after="40"/>
              <w:jc w:val="center"/>
              <w:rPr>
                <w:rFonts w:ascii="Tahoma" w:hAnsi="Tahoma" w:cs="Tahoma"/>
                <w:sz w:val="14"/>
                <w:szCs w:val="14"/>
                <w:lang w:val="en-US"/>
              </w:rPr>
            </w:pPr>
            <w:r w:rsidRPr="00281956">
              <w:rPr>
                <w:rFonts w:ascii="Tahoma" w:hAnsi="Tahoma" w:cs="Tahoma"/>
                <w:sz w:val="14"/>
                <w:szCs w:val="14"/>
                <w:lang w:val="en-US"/>
              </w:rPr>
              <w:t>254.1</w:t>
            </w:r>
          </w:p>
        </w:tc>
        <w:tc>
          <w:tcPr>
            <w:tcW w:w="926" w:type="dxa"/>
            <w:vAlign w:val="center"/>
          </w:tcPr>
          <w:p w14:paraId="2BC859F4" w14:textId="77777777" w:rsidR="000E23A5" w:rsidRPr="00281956" w:rsidRDefault="008753FC" w:rsidP="00466E25">
            <w:pPr>
              <w:spacing w:before="40" w:after="40"/>
              <w:jc w:val="center"/>
              <w:rPr>
                <w:rFonts w:ascii="Tahoma" w:hAnsi="Tahoma" w:cs="Tahoma"/>
                <w:sz w:val="14"/>
                <w:szCs w:val="14"/>
                <w:lang w:val="en-US"/>
              </w:rPr>
            </w:pPr>
            <w:r w:rsidRPr="00281956">
              <w:rPr>
                <w:rFonts w:ascii="Tahoma" w:hAnsi="Tahoma" w:cs="Tahoma"/>
                <w:sz w:val="14"/>
                <w:szCs w:val="14"/>
                <w:lang w:val="en-US"/>
              </w:rPr>
              <w:t>163.5</w:t>
            </w:r>
          </w:p>
        </w:tc>
      </w:tr>
      <w:tr w:rsidR="005F1556" w:rsidRPr="00281956" w14:paraId="7742F478" w14:textId="77777777" w:rsidTr="00466E25">
        <w:trPr>
          <w:trHeight w:val="249"/>
        </w:trPr>
        <w:tc>
          <w:tcPr>
            <w:tcW w:w="2681" w:type="dxa"/>
            <w:tcBorders>
              <w:right w:val="double" w:sz="4" w:space="0" w:color="auto"/>
            </w:tcBorders>
          </w:tcPr>
          <w:p w14:paraId="01113789" w14:textId="77777777" w:rsidR="005F1556" w:rsidRPr="00281956" w:rsidRDefault="005F1556" w:rsidP="00EA7D4E">
            <w:pPr>
              <w:keepNext/>
              <w:spacing w:before="40" w:after="40"/>
              <w:jc w:val="both"/>
              <w:rPr>
                <w:rFonts w:ascii="Tahoma" w:hAnsi="Tahoma" w:cs="Tahoma"/>
                <w:sz w:val="14"/>
                <w:szCs w:val="14"/>
                <w:lang w:val="en-US"/>
              </w:rPr>
            </w:pPr>
            <w:r w:rsidRPr="00281956">
              <w:rPr>
                <w:rFonts w:ascii="Tahoma" w:hAnsi="Tahoma" w:cs="Tahoma"/>
                <w:sz w:val="14"/>
                <w:szCs w:val="14"/>
                <w:lang w:val="en-US"/>
              </w:rPr>
              <w:t>Maximal duration</w:t>
            </w:r>
          </w:p>
        </w:tc>
        <w:tc>
          <w:tcPr>
            <w:tcW w:w="862" w:type="dxa"/>
            <w:tcBorders>
              <w:left w:val="double" w:sz="4" w:space="0" w:color="auto"/>
            </w:tcBorders>
            <w:vAlign w:val="center"/>
          </w:tcPr>
          <w:p w14:paraId="0C8C2C82" w14:textId="77777777" w:rsidR="005F1556" w:rsidRPr="00281956" w:rsidRDefault="005F1556" w:rsidP="00466E25">
            <w:pPr>
              <w:spacing w:before="40" w:after="40"/>
              <w:jc w:val="center"/>
              <w:rPr>
                <w:rFonts w:ascii="Tahoma" w:hAnsi="Tahoma" w:cs="Tahoma"/>
                <w:sz w:val="14"/>
                <w:szCs w:val="14"/>
                <w:lang w:val="en-US"/>
              </w:rPr>
            </w:pPr>
            <w:r w:rsidRPr="00281956">
              <w:rPr>
                <w:rFonts w:ascii="Tahoma" w:hAnsi="Tahoma" w:cs="Tahoma"/>
                <w:sz w:val="14"/>
                <w:szCs w:val="14"/>
                <w:lang w:val="en-US"/>
              </w:rPr>
              <w:t>2800</w:t>
            </w:r>
          </w:p>
        </w:tc>
        <w:tc>
          <w:tcPr>
            <w:tcW w:w="862" w:type="dxa"/>
            <w:tcBorders>
              <w:right w:val="double" w:sz="4" w:space="0" w:color="auto"/>
            </w:tcBorders>
            <w:vAlign w:val="center"/>
          </w:tcPr>
          <w:p w14:paraId="7894315E" w14:textId="77777777" w:rsidR="005F1556" w:rsidRPr="00281956" w:rsidRDefault="005F1556" w:rsidP="00466E25">
            <w:pPr>
              <w:spacing w:before="40" w:after="40"/>
              <w:jc w:val="center"/>
              <w:rPr>
                <w:rFonts w:ascii="Tahoma" w:hAnsi="Tahoma" w:cs="Tahoma"/>
                <w:sz w:val="14"/>
                <w:szCs w:val="14"/>
                <w:lang w:val="en-US"/>
              </w:rPr>
            </w:pPr>
            <w:r w:rsidRPr="00281956">
              <w:rPr>
                <w:rFonts w:ascii="Tahoma" w:hAnsi="Tahoma" w:cs="Tahoma"/>
                <w:sz w:val="14"/>
                <w:szCs w:val="14"/>
                <w:lang w:val="en-US"/>
              </w:rPr>
              <w:t>3700</w:t>
            </w:r>
          </w:p>
        </w:tc>
        <w:tc>
          <w:tcPr>
            <w:tcW w:w="862" w:type="dxa"/>
            <w:tcBorders>
              <w:left w:val="double" w:sz="4" w:space="0" w:color="auto"/>
            </w:tcBorders>
            <w:vAlign w:val="center"/>
          </w:tcPr>
          <w:p w14:paraId="6836ED0D" w14:textId="77777777" w:rsidR="005F1556" w:rsidRPr="00281956" w:rsidRDefault="005F1556" w:rsidP="00466E25">
            <w:pPr>
              <w:spacing w:before="40" w:after="40"/>
              <w:jc w:val="center"/>
              <w:rPr>
                <w:rFonts w:ascii="Tahoma" w:hAnsi="Tahoma" w:cs="Tahoma"/>
                <w:sz w:val="14"/>
                <w:szCs w:val="14"/>
                <w:lang w:val="en-US"/>
              </w:rPr>
            </w:pPr>
            <w:r w:rsidRPr="00281956">
              <w:rPr>
                <w:rFonts w:ascii="Tahoma" w:hAnsi="Tahoma" w:cs="Tahoma"/>
                <w:sz w:val="14"/>
                <w:szCs w:val="14"/>
                <w:lang w:val="en-US"/>
              </w:rPr>
              <w:t>2600</w:t>
            </w:r>
          </w:p>
        </w:tc>
        <w:tc>
          <w:tcPr>
            <w:tcW w:w="862" w:type="dxa"/>
            <w:tcBorders>
              <w:right w:val="double" w:sz="4" w:space="0" w:color="auto"/>
            </w:tcBorders>
            <w:vAlign w:val="center"/>
          </w:tcPr>
          <w:p w14:paraId="1E3104BC" w14:textId="77777777" w:rsidR="005F1556" w:rsidRPr="00281956" w:rsidRDefault="005F1556" w:rsidP="00466E25">
            <w:pPr>
              <w:spacing w:before="40" w:after="40"/>
              <w:jc w:val="center"/>
              <w:rPr>
                <w:rFonts w:ascii="Tahoma" w:hAnsi="Tahoma" w:cs="Tahoma"/>
                <w:sz w:val="14"/>
                <w:szCs w:val="14"/>
                <w:lang w:val="en-US"/>
              </w:rPr>
            </w:pPr>
            <w:r w:rsidRPr="00281956">
              <w:rPr>
                <w:rFonts w:ascii="Tahoma" w:hAnsi="Tahoma" w:cs="Tahoma"/>
                <w:sz w:val="14"/>
                <w:szCs w:val="14"/>
                <w:lang w:val="en-US"/>
              </w:rPr>
              <w:t>2850</w:t>
            </w:r>
          </w:p>
        </w:tc>
        <w:tc>
          <w:tcPr>
            <w:tcW w:w="862" w:type="dxa"/>
            <w:tcBorders>
              <w:left w:val="double" w:sz="4" w:space="0" w:color="auto"/>
            </w:tcBorders>
            <w:vAlign w:val="center"/>
          </w:tcPr>
          <w:p w14:paraId="598F612F" w14:textId="77777777" w:rsidR="005F1556" w:rsidRPr="00281956" w:rsidRDefault="005F1556"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3200</w:t>
            </w:r>
          </w:p>
        </w:tc>
        <w:tc>
          <w:tcPr>
            <w:tcW w:w="862" w:type="dxa"/>
            <w:tcBorders>
              <w:right w:val="double" w:sz="4" w:space="0" w:color="auto"/>
            </w:tcBorders>
            <w:vAlign w:val="center"/>
          </w:tcPr>
          <w:p w14:paraId="6C902D73" w14:textId="77777777" w:rsidR="005F1556" w:rsidRPr="00281956" w:rsidRDefault="005F1556"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2500</w:t>
            </w:r>
          </w:p>
        </w:tc>
        <w:tc>
          <w:tcPr>
            <w:tcW w:w="862" w:type="dxa"/>
            <w:tcBorders>
              <w:left w:val="double" w:sz="4" w:space="0" w:color="auto"/>
            </w:tcBorders>
            <w:vAlign w:val="center"/>
          </w:tcPr>
          <w:p w14:paraId="722C8BC3" w14:textId="77777777" w:rsidR="005F1556" w:rsidRPr="00281956" w:rsidRDefault="008753FC"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3320</w:t>
            </w:r>
          </w:p>
        </w:tc>
        <w:tc>
          <w:tcPr>
            <w:tcW w:w="926" w:type="dxa"/>
            <w:vAlign w:val="center"/>
          </w:tcPr>
          <w:p w14:paraId="31FAA2C4" w14:textId="77777777" w:rsidR="005F1556" w:rsidRPr="00281956" w:rsidRDefault="008753FC"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1830</w:t>
            </w:r>
          </w:p>
        </w:tc>
      </w:tr>
      <w:tr w:rsidR="005F1556" w:rsidRPr="00281956" w14:paraId="54A57C70" w14:textId="77777777" w:rsidTr="00466E25">
        <w:trPr>
          <w:trHeight w:val="249"/>
        </w:trPr>
        <w:tc>
          <w:tcPr>
            <w:tcW w:w="2681" w:type="dxa"/>
            <w:tcBorders>
              <w:right w:val="double" w:sz="4" w:space="0" w:color="auto"/>
            </w:tcBorders>
          </w:tcPr>
          <w:p w14:paraId="5EA9936E" w14:textId="77777777" w:rsidR="005F1556" w:rsidRPr="00281956" w:rsidRDefault="005F1556" w:rsidP="00EA7D4E">
            <w:pPr>
              <w:keepNext/>
              <w:spacing w:before="40" w:after="40"/>
              <w:jc w:val="both"/>
              <w:rPr>
                <w:rFonts w:ascii="Tahoma" w:hAnsi="Tahoma" w:cs="Tahoma"/>
                <w:sz w:val="14"/>
                <w:szCs w:val="14"/>
                <w:lang w:val="en-US"/>
              </w:rPr>
            </w:pPr>
            <w:r w:rsidRPr="00281956">
              <w:rPr>
                <w:rFonts w:ascii="Tahoma" w:hAnsi="Tahoma" w:cs="Tahoma"/>
                <w:sz w:val="14"/>
                <w:szCs w:val="14"/>
                <w:lang w:val="en-US"/>
              </w:rPr>
              <w:t>Minimal duration</w:t>
            </w:r>
          </w:p>
        </w:tc>
        <w:tc>
          <w:tcPr>
            <w:tcW w:w="862" w:type="dxa"/>
            <w:tcBorders>
              <w:left w:val="double" w:sz="4" w:space="0" w:color="auto"/>
            </w:tcBorders>
            <w:vAlign w:val="center"/>
          </w:tcPr>
          <w:p w14:paraId="2A89DC45" w14:textId="77777777" w:rsidR="005F1556" w:rsidRPr="00281956" w:rsidRDefault="005F1556" w:rsidP="00466E25">
            <w:pPr>
              <w:spacing w:before="40" w:after="40"/>
              <w:jc w:val="center"/>
              <w:rPr>
                <w:rFonts w:ascii="Tahoma" w:hAnsi="Tahoma" w:cs="Tahoma"/>
                <w:sz w:val="14"/>
                <w:szCs w:val="14"/>
                <w:lang w:val="en-US"/>
              </w:rPr>
            </w:pPr>
            <w:r w:rsidRPr="00281956">
              <w:rPr>
                <w:rFonts w:ascii="Tahoma" w:hAnsi="Tahoma" w:cs="Tahoma"/>
                <w:sz w:val="14"/>
                <w:szCs w:val="14"/>
                <w:lang w:val="en-US"/>
              </w:rPr>
              <w:t>1300</w:t>
            </w:r>
          </w:p>
        </w:tc>
        <w:tc>
          <w:tcPr>
            <w:tcW w:w="862" w:type="dxa"/>
            <w:tcBorders>
              <w:right w:val="double" w:sz="4" w:space="0" w:color="auto"/>
            </w:tcBorders>
            <w:vAlign w:val="center"/>
          </w:tcPr>
          <w:p w14:paraId="05D41FD5" w14:textId="77777777" w:rsidR="005F1556" w:rsidRPr="00281956" w:rsidRDefault="005F1556" w:rsidP="00466E25">
            <w:pPr>
              <w:spacing w:before="40" w:after="40"/>
              <w:jc w:val="center"/>
              <w:rPr>
                <w:rFonts w:ascii="Tahoma" w:hAnsi="Tahoma" w:cs="Tahoma"/>
                <w:sz w:val="14"/>
                <w:szCs w:val="14"/>
                <w:lang w:val="en-US"/>
              </w:rPr>
            </w:pPr>
            <w:r w:rsidRPr="00281956">
              <w:rPr>
                <w:rFonts w:ascii="Tahoma" w:hAnsi="Tahoma" w:cs="Tahoma"/>
                <w:sz w:val="14"/>
                <w:szCs w:val="14"/>
                <w:lang w:val="en-US"/>
              </w:rPr>
              <w:t>1200</w:t>
            </w:r>
          </w:p>
        </w:tc>
        <w:tc>
          <w:tcPr>
            <w:tcW w:w="862" w:type="dxa"/>
            <w:tcBorders>
              <w:left w:val="double" w:sz="4" w:space="0" w:color="auto"/>
            </w:tcBorders>
            <w:vAlign w:val="center"/>
          </w:tcPr>
          <w:p w14:paraId="35D5DCE9" w14:textId="77777777" w:rsidR="005F1556" w:rsidRPr="00281956" w:rsidRDefault="005F1556" w:rsidP="00466E25">
            <w:pPr>
              <w:spacing w:before="40" w:after="40"/>
              <w:jc w:val="center"/>
              <w:rPr>
                <w:rFonts w:ascii="Tahoma" w:hAnsi="Tahoma" w:cs="Tahoma"/>
                <w:sz w:val="14"/>
                <w:szCs w:val="14"/>
                <w:lang w:val="en-US"/>
              </w:rPr>
            </w:pPr>
            <w:r w:rsidRPr="00281956">
              <w:rPr>
                <w:rFonts w:ascii="Tahoma" w:hAnsi="Tahoma" w:cs="Tahoma"/>
                <w:sz w:val="14"/>
                <w:szCs w:val="14"/>
                <w:lang w:val="en-US"/>
              </w:rPr>
              <w:t>900</w:t>
            </w:r>
          </w:p>
        </w:tc>
        <w:tc>
          <w:tcPr>
            <w:tcW w:w="862" w:type="dxa"/>
            <w:tcBorders>
              <w:right w:val="double" w:sz="4" w:space="0" w:color="auto"/>
            </w:tcBorders>
            <w:vAlign w:val="center"/>
          </w:tcPr>
          <w:p w14:paraId="6888A8C4" w14:textId="77777777" w:rsidR="005F1556" w:rsidRPr="00281956" w:rsidRDefault="005F1556" w:rsidP="00466E25">
            <w:pPr>
              <w:spacing w:before="40" w:after="40"/>
              <w:jc w:val="center"/>
              <w:rPr>
                <w:rFonts w:ascii="Tahoma" w:hAnsi="Tahoma" w:cs="Tahoma"/>
                <w:sz w:val="14"/>
                <w:szCs w:val="14"/>
                <w:lang w:val="en-US"/>
              </w:rPr>
            </w:pPr>
            <w:r w:rsidRPr="00281956">
              <w:rPr>
                <w:rFonts w:ascii="Tahoma" w:hAnsi="Tahoma" w:cs="Tahoma"/>
                <w:sz w:val="14"/>
                <w:szCs w:val="14"/>
                <w:lang w:val="en-US"/>
              </w:rPr>
              <w:t>900</w:t>
            </w:r>
          </w:p>
        </w:tc>
        <w:tc>
          <w:tcPr>
            <w:tcW w:w="862" w:type="dxa"/>
            <w:tcBorders>
              <w:left w:val="double" w:sz="4" w:space="0" w:color="auto"/>
            </w:tcBorders>
            <w:vAlign w:val="center"/>
          </w:tcPr>
          <w:p w14:paraId="5DBF440A" w14:textId="77777777" w:rsidR="005F1556" w:rsidRPr="00281956" w:rsidRDefault="005F1556"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2000</w:t>
            </w:r>
          </w:p>
        </w:tc>
        <w:tc>
          <w:tcPr>
            <w:tcW w:w="862" w:type="dxa"/>
            <w:tcBorders>
              <w:right w:val="double" w:sz="4" w:space="0" w:color="auto"/>
            </w:tcBorders>
            <w:vAlign w:val="center"/>
          </w:tcPr>
          <w:p w14:paraId="0DA20F80" w14:textId="77777777" w:rsidR="005F1556" w:rsidRPr="00281956" w:rsidRDefault="005F1556"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1700</w:t>
            </w:r>
          </w:p>
        </w:tc>
        <w:tc>
          <w:tcPr>
            <w:tcW w:w="862" w:type="dxa"/>
            <w:tcBorders>
              <w:left w:val="double" w:sz="4" w:space="0" w:color="auto"/>
            </w:tcBorders>
            <w:vAlign w:val="center"/>
          </w:tcPr>
          <w:p w14:paraId="1D394924" w14:textId="77777777" w:rsidR="005F1556" w:rsidRPr="00281956" w:rsidRDefault="008753FC"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940</w:t>
            </w:r>
          </w:p>
        </w:tc>
        <w:tc>
          <w:tcPr>
            <w:tcW w:w="926" w:type="dxa"/>
            <w:vAlign w:val="center"/>
          </w:tcPr>
          <w:p w14:paraId="39B7A0ED" w14:textId="77777777" w:rsidR="005F1556" w:rsidRPr="00281956" w:rsidRDefault="008753FC" w:rsidP="00466E25">
            <w:pPr>
              <w:keepNext/>
              <w:spacing w:before="40" w:after="40"/>
              <w:jc w:val="center"/>
              <w:rPr>
                <w:rFonts w:ascii="Tahoma" w:hAnsi="Tahoma" w:cs="Tahoma"/>
                <w:sz w:val="14"/>
                <w:szCs w:val="14"/>
                <w:lang w:val="en-US"/>
              </w:rPr>
            </w:pPr>
            <w:r w:rsidRPr="00281956">
              <w:rPr>
                <w:rFonts w:ascii="Tahoma" w:hAnsi="Tahoma" w:cs="Tahoma"/>
                <w:sz w:val="14"/>
                <w:szCs w:val="14"/>
                <w:lang w:val="en-US"/>
              </w:rPr>
              <w:t>670</w:t>
            </w:r>
          </w:p>
        </w:tc>
      </w:tr>
      <w:tr w:rsidR="00EA502F" w:rsidRPr="00281956" w14:paraId="7D1F1A18" w14:textId="77777777" w:rsidTr="00466E25">
        <w:trPr>
          <w:trHeight w:val="249"/>
        </w:trPr>
        <w:tc>
          <w:tcPr>
            <w:tcW w:w="2681" w:type="dxa"/>
            <w:tcBorders>
              <w:right w:val="double" w:sz="4" w:space="0" w:color="auto"/>
            </w:tcBorders>
          </w:tcPr>
          <w:p w14:paraId="6BA3B472" w14:textId="77777777" w:rsidR="00EA502F" w:rsidRPr="00281956" w:rsidRDefault="00EA502F" w:rsidP="00EA7D4E">
            <w:pPr>
              <w:keepNext/>
              <w:spacing w:before="40" w:after="40"/>
              <w:jc w:val="both"/>
              <w:rPr>
                <w:rFonts w:ascii="Tahoma" w:hAnsi="Tahoma" w:cs="Tahoma"/>
                <w:sz w:val="14"/>
                <w:szCs w:val="14"/>
                <w:lang w:val="en-US"/>
              </w:rPr>
            </w:pPr>
            <w:r w:rsidRPr="00281956">
              <w:rPr>
                <w:rFonts w:ascii="Tahoma" w:hAnsi="Tahoma" w:cs="Tahoma"/>
                <w:sz w:val="14"/>
                <w:szCs w:val="14"/>
                <w:lang w:val="en-US"/>
              </w:rPr>
              <w:t xml:space="preserve">Δ </w:t>
            </w:r>
            <w:r w:rsidRPr="00281956">
              <w:rPr>
                <w:rFonts w:ascii="Tahoma" w:hAnsi="Tahoma" w:cs="Tahoma"/>
                <w:i/>
                <w:sz w:val="14"/>
                <w:szCs w:val="14"/>
                <w:lang w:val="en-US"/>
              </w:rPr>
              <w:t>t</w:t>
            </w:r>
            <w:r w:rsidRPr="00281956">
              <w:rPr>
                <w:rFonts w:ascii="Tahoma" w:hAnsi="Tahoma" w:cs="Tahoma"/>
                <w:sz w:val="20"/>
                <w:szCs w:val="20"/>
                <w:lang w:val="en-US"/>
              </w:rPr>
              <w:t xml:space="preserve"> </w:t>
            </w:r>
            <w:r w:rsidRPr="00281956">
              <w:rPr>
                <w:rFonts w:ascii="Tahoma" w:hAnsi="Tahoma" w:cs="Tahoma"/>
                <w:sz w:val="14"/>
                <w:szCs w:val="14"/>
                <w:lang w:val="en-US"/>
              </w:rPr>
              <w:t>test (paired-samples, two-tailed)</w:t>
            </w:r>
          </w:p>
        </w:tc>
        <w:tc>
          <w:tcPr>
            <w:tcW w:w="1724" w:type="dxa"/>
            <w:gridSpan w:val="2"/>
            <w:tcBorders>
              <w:left w:val="double" w:sz="4" w:space="0" w:color="auto"/>
              <w:right w:val="double" w:sz="4" w:space="0" w:color="auto"/>
            </w:tcBorders>
            <w:vAlign w:val="center"/>
          </w:tcPr>
          <w:p w14:paraId="024E5881" w14:textId="77777777" w:rsidR="00EA502F" w:rsidRPr="00281956" w:rsidRDefault="00EA502F" w:rsidP="00466E25">
            <w:pPr>
              <w:spacing w:before="40" w:after="40"/>
              <w:jc w:val="center"/>
              <w:rPr>
                <w:rFonts w:ascii="Tahoma" w:hAnsi="Tahoma" w:cs="Tahoma"/>
                <w:i/>
                <w:sz w:val="14"/>
                <w:szCs w:val="14"/>
                <w:lang w:val="en-US"/>
              </w:rPr>
            </w:pPr>
            <w:r w:rsidRPr="00281956">
              <w:rPr>
                <w:rFonts w:ascii="Tahoma" w:hAnsi="Tahoma" w:cs="Tahoma"/>
                <w:i/>
                <w:sz w:val="14"/>
                <w:szCs w:val="14"/>
                <w:lang w:val="en-US"/>
              </w:rPr>
              <w:t xml:space="preserve">p </w:t>
            </w:r>
            <w:r w:rsidRPr="00281956">
              <w:rPr>
                <w:rFonts w:ascii="Tahoma" w:hAnsi="Tahoma" w:cs="Tahoma"/>
                <w:sz w:val="14"/>
                <w:szCs w:val="14"/>
                <w:lang w:val="en-US"/>
              </w:rPr>
              <w:t>&lt; 0.001</w:t>
            </w:r>
          </w:p>
        </w:tc>
        <w:tc>
          <w:tcPr>
            <w:tcW w:w="1724" w:type="dxa"/>
            <w:gridSpan w:val="2"/>
            <w:tcBorders>
              <w:left w:val="double" w:sz="4" w:space="0" w:color="auto"/>
              <w:right w:val="double" w:sz="4" w:space="0" w:color="auto"/>
            </w:tcBorders>
            <w:vAlign w:val="center"/>
          </w:tcPr>
          <w:p w14:paraId="12A5ED4F" w14:textId="77777777" w:rsidR="00EA502F" w:rsidRPr="00281956" w:rsidRDefault="00EA502F" w:rsidP="00466E25">
            <w:pPr>
              <w:spacing w:before="40" w:after="40"/>
              <w:jc w:val="center"/>
              <w:rPr>
                <w:rFonts w:ascii="Tahoma" w:hAnsi="Tahoma" w:cs="Tahoma"/>
                <w:i/>
                <w:sz w:val="14"/>
                <w:szCs w:val="14"/>
                <w:lang w:val="en-US"/>
              </w:rPr>
            </w:pPr>
            <w:r w:rsidRPr="00281956">
              <w:rPr>
                <w:rFonts w:ascii="Tahoma" w:hAnsi="Tahoma" w:cs="Tahoma"/>
                <w:i/>
                <w:sz w:val="14"/>
                <w:szCs w:val="14"/>
                <w:lang w:val="en-US"/>
              </w:rPr>
              <w:t xml:space="preserve">p </w:t>
            </w:r>
            <w:r w:rsidRPr="00281956">
              <w:rPr>
                <w:rFonts w:ascii="Tahoma" w:hAnsi="Tahoma" w:cs="Tahoma"/>
                <w:sz w:val="14"/>
                <w:szCs w:val="14"/>
                <w:lang w:val="en-US"/>
              </w:rPr>
              <w:t>= 0.011</w:t>
            </w:r>
          </w:p>
        </w:tc>
        <w:tc>
          <w:tcPr>
            <w:tcW w:w="1724" w:type="dxa"/>
            <w:gridSpan w:val="2"/>
            <w:tcBorders>
              <w:left w:val="double" w:sz="4" w:space="0" w:color="auto"/>
              <w:right w:val="double" w:sz="4" w:space="0" w:color="auto"/>
            </w:tcBorders>
            <w:vAlign w:val="center"/>
          </w:tcPr>
          <w:p w14:paraId="028DBC22" w14:textId="77777777" w:rsidR="00EA502F" w:rsidRPr="00281956" w:rsidRDefault="00EA502F" w:rsidP="00466E25">
            <w:pPr>
              <w:spacing w:before="40" w:after="40"/>
              <w:jc w:val="center"/>
              <w:rPr>
                <w:rFonts w:ascii="Tahoma" w:hAnsi="Tahoma" w:cs="Tahoma"/>
                <w:i/>
                <w:sz w:val="14"/>
                <w:szCs w:val="14"/>
                <w:lang w:val="en-US"/>
              </w:rPr>
            </w:pPr>
            <w:r w:rsidRPr="00281956">
              <w:rPr>
                <w:rFonts w:ascii="Tahoma" w:hAnsi="Tahoma" w:cs="Tahoma"/>
                <w:i/>
                <w:sz w:val="14"/>
                <w:szCs w:val="14"/>
                <w:lang w:val="en-US"/>
              </w:rPr>
              <w:t xml:space="preserve">p </w:t>
            </w:r>
            <w:r w:rsidRPr="00281956">
              <w:rPr>
                <w:rFonts w:ascii="Tahoma" w:hAnsi="Tahoma" w:cs="Tahoma"/>
                <w:sz w:val="14"/>
                <w:szCs w:val="14"/>
                <w:lang w:val="en-US"/>
              </w:rPr>
              <w:t>&lt; 0.001</w:t>
            </w:r>
          </w:p>
        </w:tc>
        <w:tc>
          <w:tcPr>
            <w:tcW w:w="1788" w:type="dxa"/>
            <w:gridSpan w:val="2"/>
            <w:tcBorders>
              <w:left w:val="double" w:sz="4" w:space="0" w:color="auto"/>
            </w:tcBorders>
            <w:vAlign w:val="center"/>
          </w:tcPr>
          <w:p w14:paraId="127712F6" w14:textId="77777777" w:rsidR="00EA502F" w:rsidRPr="00281956" w:rsidRDefault="00EA502F" w:rsidP="00466E25">
            <w:pPr>
              <w:spacing w:before="40" w:after="40"/>
              <w:jc w:val="center"/>
              <w:rPr>
                <w:rFonts w:ascii="Tahoma" w:hAnsi="Tahoma" w:cs="Tahoma"/>
                <w:i/>
                <w:sz w:val="14"/>
                <w:szCs w:val="14"/>
                <w:lang w:val="en-US"/>
              </w:rPr>
            </w:pPr>
            <w:r w:rsidRPr="00281956">
              <w:rPr>
                <w:rFonts w:ascii="Tahoma" w:hAnsi="Tahoma" w:cs="Tahoma"/>
                <w:i/>
                <w:sz w:val="14"/>
                <w:szCs w:val="14"/>
                <w:lang w:val="en-US"/>
              </w:rPr>
              <w:t xml:space="preserve">p </w:t>
            </w:r>
            <w:r w:rsidRPr="00281956">
              <w:rPr>
                <w:rFonts w:ascii="Tahoma" w:hAnsi="Tahoma" w:cs="Tahoma"/>
                <w:sz w:val="14"/>
                <w:szCs w:val="14"/>
                <w:lang w:val="en-US"/>
              </w:rPr>
              <w:t>&lt; 0.001</w:t>
            </w:r>
          </w:p>
        </w:tc>
      </w:tr>
      <w:tr w:rsidR="00EA502F" w:rsidRPr="00281956" w14:paraId="22E76D2C" w14:textId="77777777" w:rsidTr="00466E25">
        <w:trPr>
          <w:trHeight w:val="249"/>
        </w:trPr>
        <w:tc>
          <w:tcPr>
            <w:tcW w:w="2681" w:type="dxa"/>
            <w:tcBorders>
              <w:bottom w:val="single" w:sz="12" w:space="0" w:color="auto"/>
              <w:right w:val="double" w:sz="4" w:space="0" w:color="auto"/>
            </w:tcBorders>
          </w:tcPr>
          <w:p w14:paraId="2D38FA70" w14:textId="77777777" w:rsidR="00EA502F" w:rsidRPr="00281956" w:rsidRDefault="00EA502F" w:rsidP="00EA7D4E">
            <w:pPr>
              <w:keepNext/>
              <w:spacing w:before="40" w:after="40"/>
              <w:jc w:val="both"/>
              <w:rPr>
                <w:rFonts w:ascii="Tahoma" w:hAnsi="Tahoma" w:cs="Tahoma"/>
                <w:sz w:val="14"/>
                <w:szCs w:val="14"/>
                <w:lang w:val="en-US"/>
              </w:rPr>
            </w:pPr>
            <w:r w:rsidRPr="00281956">
              <w:rPr>
                <w:rFonts w:ascii="Tahoma" w:hAnsi="Tahoma" w:cs="Tahoma"/>
                <w:sz w:val="14"/>
                <w:szCs w:val="14"/>
                <w:lang w:val="en-US"/>
              </w:rPr>
              <w:t>Δ Wilcoxon (two related samples)</w:t>
            </w:r>
          </w:p>
        </w:tc>
        <w:tc>
          <w:tcPr>
            <w:tcW w:w="1724" w:type="dxa"/>
            <w:gridSpan w:val="2"/>
            <w:tcBorders>
              <w:left w:val="double" w:sz="4" w:space="0" w:color="auto"/>
              <w:bottom w:val="single" w:sz="12" w:space="0" w:color="auto"/>
              <w:right w:val="double" w:sz="4" w:space="0" w:color="auto"/>
            </w:tcBorders>
            <w:vAlign w:val="center"/>
          </w:tcPr>
          <w:p w14:paraId="7DEC6DEE" w14:textId="77777777" w:rsidR="00EA502F" w:rsidRPr="00281956" w:rsidRDefault="00EA502F" w:rsidP="00466E25">
            <w:pPr>
              <w:spacing w:before="40" w:after="40"/>
              <w:jc w:val="center"/>
              <w:rPr>
                <w:rFonts w:ascii="Tahoma" w:hAnsi="Tahoma" w:cs="Tahoma"/>
                <w:i/>
                <w:sz w:val="14"/>
                <w:szCs w:val="14"/>
                <w:lang w:val="en-US"/>
              </w:rPr>
            </w:pPr>
            <w:r w:rsidRPr="00281956">
              <w:rPr>
                <w:rFonts w:ascii="Tahoma" w:hAnsi="Tahoma" w:cs="Tahoma"/>
                <w:i/>
                <w:sz w:val="14"/>
                <w:szCs w:val="14"/>
                <w:lang w:val="en-US"/>
              </w:rPr>
              <w:t xml:space="preserve">p </w:t>
            </w:r>
            <w:r w:rsidRPr="00281956">
              <w:rPr>
                <w:rFonts w:ascii="Tahoma" w:hAnsi="Tahoma" w:cs="Tahoma"/>
                <w:sz w:val="14"/>
                <w:szCs w:val="14"/>
                <w:lang w:val="en-US"/>
              </w:rPr>
              <w:t>&lt; 0.001</w:t>
            </w:r>
          </w:p>
        </w:tc>
        <w:tc>
          <w:tcPr>
            <w:tcW w:w="1724" w:type="dxa"/>
            <w:gridSpan w:val="2"/>
            <w:tcBorders>
              <w:left w:val="double" w:sz="4" w:space="0" w:color="auto"/>
              <w:bottom w:val="single" w:sz="12" w:space="0" w:color="auto"/>
              <w:right w:val="double" w:sz="4" w:space="0" w:color="auto"/>
            </w:tcBorders>
            <w:vAlign w:val="center"/>
          </w:tcPr>
          <w:p w14:paraId="72423C18" w14:textId="77777777" w:rsidR="00EA502F" w:rsidRPr="00281956" w:rsidRDefault="00EA502F" w:rsidP="00466E25">
            <w:pPr>
              <w:spacing w:before="40" w:after="40"/>
              <w:jc w:val="center"/>
              <w:rPr>
                <w:rFonts w:ascii="Tahoma" w:hAnsi="Tahoma" w:cs="Tahoma"/>
                <w:i/>
                <w:sz w:val="14"/>
                <w:szCs w:val="14"/>
                <w:lang w:val="en-US"/>
              </w:rPr>
            </w:pPr>
            <w:r w:rsidRPr="00281956">
              <w:rPr>
                <w:rFonts w:ascii="Tahoma" w:hAnsi="Tahoma" w:cs="Tahoma"/>
                <w:i/>
                <w:sz w:val="14"/>
                <w:szCs w:val="14"/>
                <w:lang w:val="en-US"/>
              </w:rPr>
              <w:t xml:space="preserve">p </w:t>
            </w:r>
            <w:r w:rsidRPr="00281956">
              <w:rPr>
                <w:rFonts w:ascii="Tahoma" w:hAnsi="Tahoma" w:cs="Tahoma"/>
                <w:sz w:val="14"/>
                <w:szCs w:val="14"/>
                <w:lang w:val="en-US"/>
              </w:rPr>
              <w:t>= 0.027</w:t>
            </w:r>
          </w:p>
        </w:tc>
        <w:tc>
          <w:tcPr>
            <w:tcW w:w="1724" w:type="dxa"/>
            <w:gridSpan w:val="2"/>
            <w:tcBorders>
              <w:left w:val="double" w:sz="4" w:space="0" w:color="auto"/>
              <w:bottom w:val="single" w:sz="12" w:space="0" w:color="auto"/>
              <w:right w:val="double" w:sz="4" w:space="0" w:color="auto"/>
            </w:tcBorders>
            <w:vAlign w:val="center"/>
          </w:tcPr>
          <w:p w14:paraId="72084FA4" w14:textId="77777777" w:rsidR="00EA502F" w:rsidRPr="00281956" w:rsidRDefault="00EA502F" w:rsidP="00466E25">
            <w:pPr>
              <w:spacing w:before="40" w:after="40"/>
              <w:jc w:val="center"/>
              <w:rPr>
                <w:rFonts w:ascii="Tahoma" w:hAnsi="Tahoma" w:cs="Tahoma"/>
                <w:i/>
                <w:sz w:val="14"/>
                <w:szCs w:val="14"/>
                <w:lang w:val="en-US"/>
              </w:rPr>
            </w:pPr>
            <w:r w:rsidRPr="00281956">
              <w:rPr>
                <w:rFonts w:ascii="Tahoma" w:hAnsi="Tahoma" w:cs="Tahoma"/>
                <w:i/>
                <w:sz w:val="14"/>
                <w:szCs w:val="14"/>
                <w:lang w:val="en-US"/>
              </w:rPr>
              <w:t xml:space="preserve">p </w:t>
            </w:r>
            <w:r w:rsidRPr="00281956">
              <w:rPr>
                <w:rFonts w:ascii="Tahoma" w:hAnsi="Tahoma" w:cs="Tahoma"/>
                <w:sz w:val="14"/>
                <w:szCs w:val="14"/>
                <w:lang w:val="en-US"/>
              </w:rPr>
              <w:t>&lt; 0.001</w:t>
            </w:r>
          </w:p>
        </w:tc>
        <w:tc>
          <w:tcPr>
            <w:tcW w:w="1788" w:type="dxa"/>
            <w:gridSpan w:val="2"/>
            <w:tcBorders>
              <w:left w:val="double" w:sz="4" w:space="0" w:color="auto"/>
              <w:bottom w:val="single" w:sz="12" w:space="0" w:color="auto"/>
            </w:tcBorders>
            <w:vAlign w:val="center"/>
          </w:tcPr>
          <w:p w14:paraId="43E42836" w14:textId="77777777" w:rsidR="00EA502F" w:rsidRPr="00281956" w:rsidRDefault="00EA502F" w:rsidP="00466E25">
            <w:pPr>
              <w:spacing w:before="40" w:after="40"/>
              <w:jc w:val="center"/>
              <w:rPr>
                <w:rFonts w:ascii="Tahoma" w:hAnsi="Tahoma" w:cs="Tahoma"/>
                <w:i/>
                <w:sz w:val="14"/>
                <w:szCs w:val="14"/>
                <w:lang w:val="en-US"/>
              </w:rPr>
            </w:pPr>
            <w:r w:rsidRPr="00281956">
              <w:rPr>
                <w:rFonts w:ascii="Tahoma" w:hAnsi="Tahoma" w:cs="Tahoma"/>
                <w:i/>
                <w:sz w:val="14"/>
                <w:szCs w:val="14"/>
                <w:lang w:val="en-US"/>
              </w:rPr>
              <w:t xml:space="preserve">p </w:t>
            </w:r>
            <w:r w:rsidRPr="00281956">
              <w:rPr>
                <w:rFonts w:ascii="Tahoma" w:hAnsi="Tahoma" w:cs="Tahoma"/>
                <w:sz w:val="14"/>
                <w:szCs w:val="14"/>
                <w:lang w:val="en-US"/>
              </w:rPr>
              <w:t>&lt; 0.001</w:t>
            </w:r>
          </w:p>
        </w:tc>
      </w:tr>
    </w:tbl>
    <w:p w14:paraId="2353E463" w14:textId="77777777" w:rsidR="00A76F45" w:rsidRPr="00281956" w:rsidRDefault="00A76F45" w:rsidP="00A76F45">
      <w:pPr>
        <w:pStyle w:val="Heading3"/>
        <w:spacing w:before="160"/>
        <w:sectPr w:rsidR="00A76F45" w:rsidRPr="00281956" w:rsidSect="006B1AB7">
          <w:type w:val="continuous"/>
          <w:pgSz w:w="11901" w:h="16840" w:code="9"/>
          <w:pgMar w:top="1134" w:right="1134" w:bottom="1134" w:left="1134" w:header="567" w:footer="567" w:gutter="0"/>
          <w:cols w:space="397"/>
        </w:sectPr>
      </w:pPr>
    </w:p>
    <w:p w14:paraId="646D74AB" w14:textId="77777777" w:rsidR="00A76F45" w:rsidRPr="007D7986" w:rsidRDefault="00931982" w:rsidP="007D7986">
      <w:pPr>
        <w:pStyle w:val="Sectionheading"/>
      </w:pPr>
      <w:r w:rsidRPr="007D7986">
        <w:t xml:space="preserve">Section </w:t>
      </w:r>
      <w:r w:rsidR="009B1511" w:rsidRPr="007D7986">
        <w:t xml:space="preserve">Header 1 (Arial 12 </w:t>
      </w:r>
      <w:proofErr w:type="spellStart"/>
      <w:r w:rsidR="009B1511" w:rsidRPr="007D7986">
        <w:t>pt</w:t>
      </w:r>
      <w:proofErr w:type="spellEnd"/>
      <w:r w:rsidR="00323851" w:rsidRPr="007D7986">
        <w:t xml:space="preserve"> bold</w:t>
      </w:r>
      <w:r w:rsidR="009B1511" w:rsidRPr="007D7986">
        <w:t>)</w:t>
      </w:r>
    </w:p>
    <w:p w14:paraId="5621A1A1" w14:textId="515B964E" w:rsidR="00ED7E43" w:rsidRDefault="00CC0B55" w:rsidP="008E1C6B">
      <w:pPr>
        <w:pStyle w:val="Paragraph"/>
      </w:pPr>
      <w:r>
        <w:t xml:space="preserve">In order to maintain layout consistency across papers, certain formatting features have been locked in this template. You can easily set the formatting for components of the text by applying the following MS-Word styles </w:t>
      </w:r>
      <w:r w:rsidR="00B5215E">
        <w:t xml:space="preserve">to the relevant portions of your document: Paper title, Author, Abstract heading/text, Section/Subsection heading, </w:t>
      </w:r>
      <w:r w:rsidR="00BA506E">
        <w:t>P</w:t>
      </w:r>
      <w:r w:rsidR="00B5215E">
        <w:t>aragraph,</w:t>
      </w:r>
      <w:r w:rsidR="00DC5A4B">
        <w:t xml:space="preserve"> List paragraph,</w:t>
      </w:r>
      <w:r w:rsidR="00B5215E">
        <w:t xml:space="preserve"> Figure/Table caption, Endnote, and Reference. Character styles may also be useful: Endnote number</w:t>
      </w:r>
      <w:r>
        <w:t xml:space="preserve"> as well as Emphasis for italics and Strong for bold face</w:t>
      </w:r>
      <w:r w:rsidR="00B5215E">
        <w:t>.</w:t>
      </w:r>
    </w:p>
    <w:p w14:paraId="634291B3" w14:textId="6AE47EB7" w:rsidR="00837B4D" w:rsidRPr="00ED7E43" w:rsidRDefault="00B22C74" w:rsidP="004238E0">
      <w:pPr>
        <w:pStyle w:val="Paragraph"/>
        <w:sectPr w:rsidR="00837B4D" w:rsidRPr="00ED7E43" w:rsidSect="00A76F45">
          <w:type w:val="continuous"/>
          <w:pgSz w:w="11901" w:h="16840" w:code="9"/>
          <w:pgMar w:top="1134" w:right="1134" w:bottom="1134" w:left="1134" w:header="567" w:footer="567" w:gutter="0"/>
          <w:cols w:num="2" w:space="397"/>
        </w:sectPr>
      </w:pPr>
      <w:r w:rsidRPr="00B22C74">
        <w:t xml:space="preserve">Integer </w:t>
      </w:r>
      <w:proofErr w:type="spellStart"/>
      <w:r w:rsidRPr="00B22C74">
        <w:t>consectetur</w:t>
      </w:r>
      <w:proofErr w:type="spellEnd"/>
      <w:r w:rsidRPr="00B22C74">
        <w:t xml:space="preserve"> </w:t>
      </w:r>
      <w:proofErr w:type="spellStart"/>
      <w:r w:rsidRPr="00B22C74">
        <w:t>tincidunt</w:t>
      </w:r>
      <w:proofErr w:type="spellEnd"/>
      <w:r w:rsidRPr="00B22C74">
        <w:t xml:space="preserve"> nisi. </w:t>
      </w:r>
      <w:proofErr w:type="spellStart"/>
      <w:r w:rsidRPr="00B22C74">
        <w:t>Aliquam</w:t>
      </w:r>
      <w:proofErr w:type="spellEnd"/>
      <w:r w:rsidRPr="00B22C74">
        <w:t xml:space="preserve"> </w:t>
      </w:r>
      <w:proofErr w:type="spellStart"/>
      <w:r w:rsidRPr="00B22C74">
        <w:t>erat</w:t>
      </w:r>
      <w:proofErr w:type="spellEnd"/>
      <w:r w:rsidRPr="00B22C74">
        <w:t xml:space="preserve"> </w:t>
      </w:r>
      <w:proofErr w:type="spellStart"/>
      <w:r w:rsidRPr="00B22C74">
        <w:t>volutpat</w:t>
      </w:r>
      <w:proofErr w:type="spellEnd"/>
      <w:r w:rsidRPr="00B22C74">
        <w:t xml:space="preserve">. Nam </w:t>
      </w:r>
      <w:proofErr w:type="spellStart"/>
      <w:r w:rsidRPr="00B22C74">
        <w:t>consequat</w:t>
      </w:r>
      <w:proofErr w:type="spellEnd"/>
      <w:r w:rsidRPr="00B22C74">
        <w:t xml:space="preserve"> </w:t>
      </w:r>
      <w:proofErr w:type="spellStart"/>
      <w:r w:rsidRPr="00B22C74">
        <w:t>quis</w:t>
      </w:r>
      <w:proofErr w:type="spellEnd"/>
      <w:r w:rsidRPr="00B22C74">
        <w:t xml:space="preserve"> </w:t>
      </w:r>
      <w:proofErr w:type="spellStart"/>
      <w:r w:rsidRPr="00B22C74">
        <w:t>metus</w:t>
      </w:r>
      <w:proofErr w:type="spellEnd"/>
      <w:r w:rsidRPr="00B22C74">
        <w:t xml:space="preserve"> </w:t>
      </w:r>
      <w:proofErr w:type="spellStart"/>
      <w:r w:rsidRPr="00B22C74">
        <w:t>egestas</w:t>
      </w:r>
      <w:proofErr w:type="spellEnd"/>
      <w:r w:rsidRPr="00B22C74">
        <w:t xml:space="preserve"> </w:t>
      </w:r>
      <w:proofErr w:type="spellStart"/>
      <w:r w:rsidRPr="00B22C74">
        <w:t>vulputate</w:t>
      </w:r>
      <w:proofErr w:type="spellEnd"/>
      <w:r w:rsidRPr="00B22C74">
        <w:t xml:space="preserve">. </w:t>
      </w:r>
      <w:proofErr w:type="spellStart"/>
      <w:r w:rsidRPr="00B22C74">
        <w:t>Praesent</w:t>
      </w:r>
      <w:proofErr w:type="spellEnd"/>
      <w:r w:rsidRPr="00B22C74">
        <w:t xml:space="preserve"> </w:t>
      </w:r>
      <w:proofErr w:type="spellStart"/>
      <w:r w:rsidRPr="00B22C74">
        <w:t>rhoncus</w:t>
      </w:r>
      <w:proofErr w:type="spellEnd"/>
      <w:r w:rsidRPr="00B22C74">
        <w:t xml:space="preserve"> ex </w:t>
      </w:r>
      <w:proofErr w:type="spellStart"/>
      <w:r w:rsidRPr="00B22C74">
        <w:t>hendrerit</w:t>
      </w:r>
      <w:proofErr w:type="spellEnd"/>
      <w:r w:rsidRPr="00B22C74">
        <w:t xml:space="preserve">, </w:t>
      </w:r>
      <w:proofErr w:type="spellStart"/>
      <w:r w:rsidRPr="00B22C74">
        <w:t>venenatis</w:t>
      </w:r>
      <w:proofErr w:type="spellEnd"/>
      <w:r w:rsidRPr="00B22C74">
        <w:t xml:space="preserve"> ex </w:t>
      </w:r>
      <w:proofErr w:type="spellStart"/>
      <w:r w:rsidRPr="00B22C74">
        <w:t>quis</w:t>
      </w:r>
      <w:proofErr w:type="spellEnd"/>
      <w:r w:rsidRPr="00B22C74">
        <w:t xml:space="preserve">, </w:t>
      </w:r>
      <w:proofErr w:type="spellStart"/>
      <w:r w:rsidRPr="00B22C74">
        <w:t>sollicitudin</w:t>
      </w:r>
      <w:proofErr w:type="spellEnd"/>
      <w:r w:rsidRPr="00B22C74">
        <w:t xml:space="preserve"> </w:t>
      </w:r>
      <w:proofErr w:type="spellStart"/>
      <w:r w:rsidRPr="00B22C74">
        <w:t>nunc</w:t>
      </w:r>
      <w:proofErr w:type="spellEnd"/>
      <w:r w:rsidRPr="00B22C74">
        <w:t xml:space="preserve">. </w:t>
      </w:r>
      <w:proofErr w:type="spellStart"/>
      <w:r w:rsidRPr="00B22C74">
        <w:t>Pellentesque</w:t>
      </w:r>
      <w:proofErr w:type="spellEnd"/>
      <w:r w:rsidRPr="00B22C74">
        <w:t xml:space="preserve"> </w:t>
      </w:r>
      <w:proofErr w:type="spellStart"/>
      <w:r w:rsidRPr="00B22C74">
        <w:t>tincidunt</w:t>
      </w:r>
      <w:proofErr w:type="spellEnd"/>
      <w:r w:rsidRPr="00B22C74">
        <w:t xml:space="preserve"> </w:t>
      </w:r>
      <w:proofErr w:type="spellStart"/>
      <w:r w:rsidRPr="00B22C74">
        <w:t>malesuada</w:t>
      </w:r>
      <w:proofErr w:type="spellEnd"/>
      <w:r w:rsidRPr="00B22C74">
        <w:t xml:space="preserve"> </w:t>
      </w:r>
      <w:proofErr w:type="spellStart"/>
      <w:r w:rsidRPr="00B22C74">
        <w:t>massa</w:t>
      </w:r>
      <w:proofErr w:type="spellEnd"/>
      <w:r w:rsidRPr="00B22C74">
        <w:t xml:space="preserve"> vitae gravida. Donec ac </w:t>
      </w:r>
      <w:proofErr w:type="spellStart"/>
      <w:r w:rsidRPr="00B22C74">
        <w:t>faucibus</w:t>
      </w:r>
      <w:proofErr w:type="spellEnd"/>
      <w:r w:rsidRPr="00B22C74">
        <w:t xml:space="preserve"> </w:t>
      </w:r>
      <w:proofErr w:type="spellStart"/>
      <w:r w:rsidRPr="00B22C74">
        <w:t>est</w:t>
      </w:r>
      <w:proofErr w:type="spellEnd"/>
      <w:r w:rsidRPr="00B22C74">
        <w:t xml:space="preserve">, sit </w:t>
      </w:r>
      <w:proofErr w:type="spellStart"/>
      <w:r w:rsidRPr="00B22C74">
        <w:t>amet</w:t>
      </w:r>
      <w:proofErr w:type="spellEnd"/>
      <w:r w:rsidRPr="00B22C74">
        <w:t xml:space="preserve"> lacinia </w:t>
      </w:r>
      <w:proofErr w:type="spellStart"/>
      <w:r w:rsidRPr="00B22C74">
        <w:t>tellus</w:t>
      </w:r>
      <w:proofErr w:type="spellEnd"/>
      <w:r w:rsidRPr="00B22C74">
        <w:t xml:space="preserve">. Class </w:t>
      </w:r>
      <w:proofErr w:type="spellStart"/>
      <w:r w:rsidRPr="00B22C74">
        <w:t>aptent</w:t>
      </w:r>
      <w:proofErr w:type="spellEnd"/>
      <w:r w:rsidRPr="00B22C74">
        <w:t xml:space="preserve"> </w:t>
      </w:r>
      <w:proofErr w:type="spellStart"/>
      <w:r w:rsidRPr="00B22C74">
        <w:t>taciti</w:t>
      </w:r>
      <w:proofErr w:type="spellEnd"/>
      <w:r w:rsidRPr="00B22C74">
        <w:t xml:space="preserve"> </w:t>
      </w:r>
      <w:proofErr w:type="spellStart"/>
      <w:r w:rsidRPr="00B22C74">
        <w:t>sociosqu</w:t>
      </w:r>
      <w:proofErr w:type="spellEnd"/>
      <w:r w:rsidRPr="00B22C74">
        <w:t xml:space="preserve"> </w:t>
      </w:r>
      <w:proofErr w:type="spellStart"/>
      <w:r w:rsidRPr="00B22C74">
        <w:t>ad</w:t>
      </w:r>
      <w:proofErr w:type="spellEnd"/>
      <w:r w:rsidRPr="00B22C74">
        <w:t xml:space="preserve"> </w:t>
      </w:r>
      <w:proofErr w:type="spellStart"/>
      <w:r w:rsidRPr="00B22C74">
        <w:t>litora</w:t>
      </w:r>
      <w:proofErr w:type="spellEnd"/>
      <w:r w:rsidRPr="00B22C74">
        <w:t xml:space="preserve"> </w:t>
      </w:r>
      <w:proofErr w:type="spellStart"/>
      <w:r w:rsidRPr="00B22C74">
        <w:t>torquent</w:t>
      </w:r>
      <w:proofErr w:type="spellEnd"/>
      <w:r w:rsidRPr="00B22C74">
        <w:t xml:space="preserve"> per </w:t>
      </w:r>
      <w:proofErr w:type="spellStart"/>
      <w:r w:rsidRPr="00B22C74">
        <w:t>conubia</w:t>
      </w:r>
      <w:proofErr w:type="spellEnd"/>
      <w:r w:rsidRPr="00B22C74">
        <w:t xml:space="preserve"> nostra, per </w:t>
      </w:r>
      <w:proofErr w:type="spellStart"/>
      <w:r w:rsidRPr="00B22C74">
        <w:t>inceptos</w:t>
      </w:r>
      <w:proofErr w:type="spellEnd"/>
      <w:r w:rsidRPr="00B22C74">
        <w:t xml:space="preserve"> </w:t>
      </w:r>
      <w:proofErr w:type="spellStart"/>
      <w:r w:rsidRPr="00B22C74">
        <w:t>himenaeos</w:t>
      </w:r>
      <w:proofErr w:type="spellEnd"/>
      <w:r w:rsidRPr="00B22C74">
        <w:t xml:space="preserve">. </w:t>
      </w:r>
      <w:proofErr w:type="spellStart"/>
      <w:r w:rsidRPr="00B22C74">
        <w:t>Aliquam</w:t>
      </w:r>
      <w:proofErr w:type="spellEnd"/>
      <w:r w:rsidRPr="00B22C74">
        <w:t xml:space="preserve"> </w:t>
      </w:r>
      <w:proofErr w:type="spellStart"/>
      <w:r w:rsidRPr="00B22C74">
        <w:t>tempor</w:t>
      </w:r>
      <w:proofErr w:type="spellEnd"/>
      <w:r w:rsidRPr="00B22C74">
        <w:t xml:space="preserve"> </w:t>
      </w:r>
      <w:proofErr w:type="spellStart"/>
      <w:r w:rsidRPr="00B22C74">
        <w:t>tincidunt</w:t>
      </w:r>
      <w:proofErr w:type="spellEnd"/>
      <w:r w:rsidRPr="00B22C74">
        <w:t xml:space="preserve"> </w:t>
      </w:r>
      <w:proofErr w:type="spellStart"/>
      <w:r w:rsidRPr="00B22C74">
        <w:t>dignissim</w:t>
      </w:r>
      <w:proofErr w:type="spellEnd"/>
      <w:r w:rsidRPr="00B22C74">
        <w:t>.</w:t>
      </w:r>
    </w:p>
    <w:p w14:paraId="0BDC75AB" w14:textId="77777777" w:rsidR="00CA2E32" w:rsidRPr="00281956" w:rsidRDefault="006124DC" w:rsidP="00837B4D">
      <w:pPr>
        <w:keepNext/>
        <w:spacing w:before="240"/>
        <w:rPr>
          <w:lang w:val="en-US" w:eastAsia="en-US"/>
        </w:rPr>
      </w:pPr>
      <w:r w:rsidRPr="00281956">
        <w:rPr>
          <w:noProof/>
          <w:lang w:val="en-US" w:eastAsia="ja-JP"/>
        </w:rPr>
        <w:drawing>
          <wp:inline distT="0" distB="0" distL="0" distR="0" wp14:anchorId="28E0A807" wp14:editId="4D9AD056">
            <wp:extent cx="6113145" cy="1572260"/>
            <wp:effectExtent l="19050" t="0" r="1905" b="0"/>
            <wp:docPr id="3" name="Bild 3" descr="Figure_1_Aiko_Purring_11-9sec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1_Aiko_Purring_11-9seconds"/>
                    <pic:cNvPicPr>
                      <a:picLocks noChangeAspect="1" noChangeArrowheads="1"/>
                    </pic:cNvPicPr>
                  </pic:nvPicPr>
                  <pic:blipFill>
                    <a:blip r:embed="rId15" cstate="print"/>
                    <a:srcRect/>
                    <a:stretch>
                      <a:fillRect/>
                    </a:stretch>
                  </pic:blipFill>
                  <pic:spPr bwMode="auto">
                    <a:xfrm>
                      <a:off x="0" y="0"/>
                      <a:ext cx="6113145" cy="1572260"/>
                    </a:xfrm>
                    <a:prstGeom prst="rect">
                      <a:avLst/>
                    </a:prstGeom>
                    <a:noFill/>
                    <a:ln w="9525">
                      <a:noFill/>
                      <a:miter lim="800000"/>
                      <a:headEnd/>
                      <a:tailEnd/>
                    </a:ln>
                  </pic:spPr>
                </pic:pic>
              </a:graphicData>
            </a:graphic>
          </wp:inline>
        </w:drawing>
      </w:r>
    </w:p>
    <w:p w14:paraId="239ADB58" w14:textId="0ADD58C0" w:rsidR="00CA2E32" w:rsidRPr="00BB66E9" w:rsidRDefault="00837B4D" w:rsidP="00BB66E9">
      <w:pPr>
        <w:pStyle w:val="Figurecaption"/>
        <w:spacing w:after="240"/>
      </w:pPr>
      <w:r w:rsidRPr="00BB66E9">
        <w:t xml:space="preserve">Figure </w:t>
      </w:r>
      <w:r w:rsidR="003B7EE6">
        <w:t>3</w:t>
      </w:r>
      <w:r w:rsidR="00CA2E32" w:rsidRPr="00BB66E9">
        <w:t xml:space="preserve">. </w:t>
      </w:r>
      <w:r w:rsidRPr="00BB66E9">
        <w:t xml:space="preserve">Figures and </w:t>
      </w:r>
      <w:r w:rsidR="003B7EE6">
        <w:t>tables</w:t>
      </w:r>
      <w:r w:rsidRPr="00BB66E9">
        <w:t xml:space="preserve"> can also </w:t>
      </w:r>
      <w:r w:rsidR="009B1511" w:rsidRPr="00BB66E9">
        <w:t>stretch across the entire page</w:t>
      </w:r>
      <w:r w:rsidRPr="00BB66E9">
        <w:t>.</w:t>
      </w:r>
      <w:r w:rsidR="009B1511" w:rsidRPr="00BB66E9">
        <w:t xml:space="preserve"> IF NOT DESIRED: DELETE.</w:t>
      </w:r>
    </w:p>
    <w:p w14:paraId="06DD779E" w14:textId="77777777" w:rsidR="00847832" w:rsidRPr="00BB66E9" w:rsidRDefault="00847832" w:rsidP="00BB66E9">
      <w:pPr>
        <w:pStyle w:val="Figurecaption"/>
        <w:spacing w:after="240"/>
        <w:sectPr w:rsidR="00847832" w:rsidRPr="00BB66E9" w:rsidSect="006B1AB7">
          <w:type w:val="continuous"/>
          <w:pgSz w:w="11901" w:h="16840" w:code="9"/>
          <w:pgMar w:top="1134" w:right="1134" w:bottom="1134" w:left="1134" w:header="567" w:footer="567" w:gutter="0"/>
          <w:cols w:space="397"/>
        </w:sectPr>
      </w:pPr>
    </w:p>
    <w:p w14:paraId="7942A829" w14:textId="442CB72C" w:rsidR="002E4F3D" w:rsidRPr="00281956" w:rsidRDefault="002E4F3D" w:rsidP="002E4F3D">
      <w:pPr>
        <w:pStyle w:val="Paragraph"/>
      </w:pPr>
      <w:r w:rsidRPr="00ED7E43">
        <w:t xml:space="preserve">Sed in </w:t>
      </w:r>
      <w:proofErr w:type="spellStart"/>
      <w:r w:rsidRPr="00ED7E43">
        <w:t>felis</w:t>
      </w:r>
      <w:proofErr w:type="spellEnd"/>
      <w:r w:rsidRPr="00ED7E43">
        <w:t xml:space="preserve"> a </w:t>
      </w:r>
      <w:proofErr w:type="spellStart"/>
      <w:r w:rsidRPr="00ED7E43">
        <w:t>massa</w:t>
      </w:r>
      <w:proofErr w:type="spellEnd"/>
      <w:r w:rsidRPr="00ED7E43">
        <w:t xml:space="preserve"> </w:t>
      </w:r>
      <w:proofErr w:type="spellStart"/>
      <w:r w:rsidRPr="00ED7E43">
        <w:t>condimentum</w:t>
      </w:r>
      <w:proofErr w:type="spellEnd"/>
      <w:r w:rsidRPr="00ED7E43">
        <w:t xml:space="preserve"> </w:t>
      </w:r>
      <w:proofErr w:type="spellStart"/>
      <w:r w:rsidRPr="00ED7E43">
        <w:t>consectetur</w:t>
      </w:r>
      <w:proofErr w:type="spellEnd"/>
      <w:r w:rsidRPr="00ED7E43">
        <w:t xml:space="preserve"> ac </w:t>
      </w:r>
      <w:proofErr w:type="spellStart"/>
      <w:r w:rsidRPr="00ED7E43">
        <w:t>ut</w:t>
      </w:r>
      <w:proofErr w:type="spellEnd"/>
      <w:r w:rsidRPr="00ED7E43">
        <w:t xml:space="preserve"> mi. </w:t>
      </w:r>
      <w:proofErr w:type="spellStart"/>
      <w:r w:rsidRPr="00ED7E43">
        <w:t>Aliquam</w:t>
      </w:r>
      <w:proofErr w:type="spellEnd"/>
      <w:r w:rsidRPr="00ED7E43">
        <w:t xml:space="preserve"> </w:t>
      </w:r>
      <w:proofErr w:type="spellStart"/>
      <w:r w:rsidRPr="00ED7E43">
        <w:t>nibh</w:t>
      </w:r>
      <w:proofErr w:type="spellEnd"/>
      <w:r w:rsidRPr="00ED7E43">
        <w:t xml:space="preserve"> </w:t>
      </w:r>
      <w:proofErr w:type="spellStart"/>
      <w:r w:rsidRPr="00ED7E43">
        <w:t>nunc</w:t>
      </w:r>
      <w:proofErr w:type="spellEnd"/>
      <w:r w:rsidRPr="00ED7E43">
        <w:t xml:space="preserve">, </w:t>
      </w:r>
      <w:proofErr w:type="spellStart"/>
      <w:r w:rsidRPr="00ED7E43">
        <w:t>accumsan</w:t>
      </w:r>
      <w:proofErr w:type="spellEnd"/>
      <w:r w:rsidRPr="00ED7E43">
        <w:t xml:space="preserve"> </w:t>
      </w:r>
      <w:proofErr w:type="spellStart"/>
      <w:r w:rsidRPr="00ED7E43">
        <w:t>ultrices</w:t>
      </w:r>
      <w:proofErr w:type="spellEnd"/>
      <w:r w:rsidRPr="00ED7E43">
        <w:t xml:space="preserve"> </w:t>
      </w:r>
      <w:proofErr w:type="spellStart"/>
      <w:r w:rsidRPr="00ED7E43">
        <w:t>turpis</w:t>
      </w:r>
      <w:proofErr w:type="spellEnd"/>
      <w:r w:rsidRPr="00ED7E43">
        <w:t xml:space="preserve"> ac, </w:t>
      </w:r>
      <w:proofErr w:type="spellStart"/>
      <w:r w:rsidRPr="00ED7E43">
        <w:t>interdum</w:t>
      </w:r>
      <w:proofErr w:type="spellEnd"/>
      <w:r w:rsidRPr="00ED7E43">
        <w:t xml:space="preserve"> auctor </w:t>
      </w:r>
      <w:proofErr w:type="spellStart"/>
      <w:r w:rsidRPr="00ED7E43">
        <w:t>metus</w:t>
      </w:r>
      <w:proofErr w:type="spellEnd"/>
      <w:r w:rsidRPr="00ED7E43">
        <w:t xml:space="preserve">. Integer fermentum </w:t>
      </w:r>
      <w:proofErr w:type="spellStart"/>
      <w:r w:rsidRPr="00ED7E43">
        <w:t>euismod</w:t>
      </w:r>
      <w:proofErr w:type="spellEnd"/>
      <w:r w:rsidRPr="00ED7E43">
        <w:t xml:space="preserve"> </w:t>
      </w:r>
      <w:proofErr w:type="spellStart"/>
      <w:r w:rsidRPr="00ED7E43">
        <w:t>elit</w:t>
      </w:r>
      <w:proofErr w:type="spellEnd"/>
      <w:r w:rsidRPr="00ED7E43">
        <w:t xml:space="preserve">, </w:t>
      </w:r>
      <w:proofErr w:type="spellStart"/>
      <w:r w:rsidRPr="00ED7E43">
        <w:t>ut</w:t>
      </w:r>
      <w:proofErr w:type="spellEnd"/>
      <w:r w:rsidRPr="00ED7E43">
        <w:t xml:space="preserve"> dictum </w:t>
      </w:r>
      <w:proofErr w:type="spellStart"/>
      <w:r w:rsidRPr="00ED7E43">
        <w:t>justo</w:t>
      </w:r>
      <w:proofErr w:type="spellEnd"/>
      <w:r w:rsidRPr="00ED7E43">
        <w:t xml:space="preserve"> </w:t>
      </w:r>
      <w:proofErr w:type="spellStart"/>
      <w:r w:rsidRPr="00ED7E43">
        <w:t>consequat</w:t>
      </w:r>
      <w:proofErr w:type="spellEnd"/>
      <w:r w:rsidRPr="00ED7E43">
        <w:t xml:space="preserve"> </w:t>
      </w:r>
      <w:proofErr w:type="spellStart"/>
      <w:r w:rsidRPr="00ED7E43">
        <w:t>quis</w:t>
      </w:r>
      <w:proofErr w:type="spellEnd"/>
      <w:r w:rsidRPr="00ED7E43">
        <w:t xml:space="preserve">. </w:t>
      </w:r>
      <w:proofErr w:type="spellStart"/>
      <w:r w:rsidRPr="00ED7E43">
        <w:t>Nullam</w:t>
      </w:r>
      <w:proofErr w:type="spellEnd"/>
      <w:r w:rsidRPr="00ED7E43">
        <w:t xml:space="preserve"> vel </w:t>
      </w:r>
      <w:proofErr w:type="spellStart"/>
      <w:r w:rsidRPr="00ED7E43">
        <w:t>efficitur</w:t>
      </w:r>
      <w:proofErr w:type="spellEnd"/>
      <w:r w:rsidRPr="00ED7E43">
        <w:t xml:space="preserve"> </w:t>
      </w:r>
      <w:proofErr w:type="spellStart"/>
      <w:r w:rsidRPr="00ED7E43">
        <w:t>nunc</w:t>
      </w:r>
      <w:proofErr w:type="spellEnd"/>
      <w:r w:rsidRPr="00ED7E43">
        <w:t xml:space="preserve">, vitae </w:t>
      </w:r>
      <w:proofErr w:type="spellStart"/>
      <w:r w:rsidRPr="00ED7E43">
        <w:t>malesuada</w:t>
      </w:r>
      <w:proofErr w:type="spellEnd"/>
      <w:r w:rsidRPr="00ED7E43">
        <w:t xml:space="preserve"> ligula. Morbi vitae </w:t>
      </w:r>
      <w:proofErr w:type="spellStart"/>
      <w:r w:rsidRPr="00ED7E43">
        <w:t>congue</w:t>
      </w:r>
      <w:proofErr w:type="spellEnd"/>
      <w:r w:rsidRPr="00ED7E43">
        <w:t xml:space="preserve"> </w:t>
      </w:r>
      <w:proofErr w:type="spellStart"/>
      <w:r w:rsidRPr="00ED7E43">
        <w:t>nunc</w:t>
      </w:r>
      <w:proofErr w:type="spellEnd"/>
      <w:r w:rsidRPr="00ED7E43">
        <w:t xml:space="preserve">, sed </w:t>
      </w:r>
      <w:proofErr w:type="spellStart"/>
      <w:r w:rsidRPr="00ED7E43">
        <w:t>consequat</w:t>
      </w:r>
      <w:proofErr w:type="spellEnd"/>
      <w:r w:rsidRPr="00ED7E43">
        <w:t xml:space="preserve"> </w:t>
      </w:r>
      <w:proofErr w:type="spellStart"/>
      <w:r w:rsidRPr="00ED7E43">
        <w:t>nunc</w:t>
      </w:r>
      <w:proofErr w:type="spellEnd"/>
      <w:r w:rsidRPr="00ED7E43">
        <w:t xml:space="preserve">. Nunc lacinia </w:t>
      </w:r>
      <w:proofErr w:type="spellStart"/>
      <w:r w:rsidRPr="00ED7E43">
        <w:t>nisl</w:t>
      </w:r>
      <w:proofErr w:type="spellEnd"/>
      <w:r w:rsidRPr="00ED7E43">
        <w:t xml:space="preserve"> </w:t>
      </w:r>
      <w:proofErr w:type="spellStart"/>
      <w:r w:rsidRPr="00ED7E43">
        <w:t>urna</w:t>
      </w:r>
      <w:proofErr w:type="spellEnd"/>
      <w:r w:rsidRPr="00ED7E43">
        <w:t xml:space="preserve">, </w:t>
      </w:r>
      <w:proofErr w:type="spellStart"/>
      <w:r w:rsidRPr="00ED7E43">
        <w:t>eget</w:t>
      </w:r>
      <w:proofErr w:type="spellEnd"/>
      <w:r w:rsidRPr="00ED7E43">
        <w:t xml:space="preserve"> </w:t>
      </w:r>
      <w:proofErr w:type="spellStart"/>
      <w:r w:rsidRPr="00ED7E43">
        <w:t>lobortis</w:t>
      </w:r>
      <w:proofErr w:type="spellEnd"/>
      <w:r w:rsidRPr="00ED7E43">
        <w:t xml:space="preserve"> </w:t>
      </w:r>
      <w:proofErr w:type="spellStart"/>
      <w:r w:rsidRPr="00ED7E43">
        <w:t>felis</w:t>
      </w:r>
      <w:proofErr w:type="spellEnd"/>
      <w:r w:rsidRPr="00ED7E43">
        <w:t xml:space="preserve"> </w:t>
      </w:r>
      <w:proofErr w:type="spellStart"/>
      <w:r w:rsidRPr="00ED7E43">
        <w:t>consequat</w:t>
      </w:r>
      <w:proofErr w:type="spellEnd"/>
      <w:r w:rsidRPr="00ED7E43">
        <w:t xml:space="preserve"> </w:t>
      </w:r>
      <w:proofErr w:type="spellStart"/>
      <w:r w:rsidRPr="00ED7E43">
        <w:t>eu</w:t>
      </w:r>
      <w:proofErr w:type="spellEnd"/>
      <w:r w:rsidRPr="00ED7E43">
        <w:t xml:space="preserve">. Ut </w:t>
      </w:r>
      <w:proofErr w:type="spellStart"/>
      <w:r w:rsidRPr="00ED7E43">
        <w:t>congue</w:t>
      </w:r>
      <w:proofErr w:type="spellEnd"/>
      <w:r w:rsidRPr="00ED7E43">
        <w:t xml:space="preserve"> </w:t>
      </w:r>
      <w:proofErr w:type="spellStart"/>
      <w:r w:rsidRPr="00ED7E43">
        <w:t>viverra</w:t>
      </w:r>
      <w:proofErr w:type="spellEnd"/>
      <w:r w:rsidRPr="00ED7E43">
        <w:t xml:space="preserve"> </w:t>
      </w:r>
      <w:proofErr w:type="spellStart"/>
      <w:r w:rsidRPr="00ED7E43">
        <w:t>justo</w:t>
      </w:r>
      <w:proofErr w:type="spellEnd"/>
      <w:r w:rsidRPr="00ED7E43">
        <w:t xml:space="preserve">, a </w:t>
      </w:r>
      <w:proofErr w:type="spellStart"/>
      <w:r w:rsidRPr="00ED7E43">
        <w:t>volutpat</w:t>
      </w:r>
      <w:proofErr w:type="spellEnd"/>
      <w:r w:rsidRPr="00ED7E43">
        <w:t xml:space="preserve"> mi pulvinar in. Vestibulum ante ipsum </w:t>
      </w:r>
      <w:proofErr w:type="spellStart"/>
      <w:r w:rsidRPr="00ED7E43">
        <w:t>primis</w:t>
      </w:r>
      <w:proofErr w:type="spellEnd"/>
      <w:r w:rsidRPr="00ED7E43">
        <w:t xml:space="preserve"> in </w:t>
      </w:r>
      <w:proofErr w:type="spellStart"/>
      <w:r w:rsidRPr="00ED7E43">
        <w:t>faucibus</w:t>
      </w:r>
      <w:proofErr w:type="spellEnd"/>
      <w:r w:rsidRPr="00ED7E43">
        <w:t xml:space="preserve"> </w:t>
      </w:r>
      <w:proofErr w:type="spellStart"/>
      <w:r w:rsidRPr="00ED7E43">
        <w:t>orci</w:t>
      </w:r>
      <w:proofErr w:type="spellEnd"/>
      <w:r w:rsidRPr="00ED7E43">
        <w:t xml:space="preserve"> </w:t>
      </w:r>
      <w:proofErr w:type="spellStart"/>
      <w:r w:rsidRPr="00ED7E43">
        <w:t>luctus</w:t>
      </w:r>
      <w:proofErr w:type="spellEnd"/>
      <w:r w:rsidRPr="00ED7E43">
        <w:t xml:space="preserve"> et </w:t>
      </w:r>
      <w:proofErr w:type="spellStart"/>
      <w:r w:rsidRPr="00ED7E43">
        <w:t>ultrices</w:t>
      </w:r>
      <w:proofErr w:type="spellEnd"/>
      <w:r w:rsidRPr="00ED7E43">
        <w:t xml:space="preserve"> </w:t>
      </w:r>
      <w:proofErr w:type="spellStart"/>
      <w:r w:rsidRPr="00ED7E43">
        <w:t>posuere</w:t>
      </w:r>
      <w:proofErr w:type="spellEnd"/>
      <w:r w:rsidRPr="00ED7E43">
        <w:t xml:space="preserve"> </w:t>
      </w:r>
      <w:proofErr w:type="spellStart"/>
      <w:r w:rsidRPr="00ED7E43">
        <w:t>cubilia</w:t>
      </w:r>
      <w:proofErr w:type="spellEnd"/>
      <w:r w:rsidRPr="00ED7E43">
        <w:t xml:space="preserve"> </w:t>
      </w:r>
      <w:proofErr w:type="spellStart"/>
      <w:r w:rsidRPr="00ED7E43">
        <w:t>Curae</w:t>
      </w:r>
      <w:proofErr w:type="spellEnd"/>
      <w:r w:rsidRPr="00ED7E43">
        <w:t xml:space="preserve">; </w:t>
      </w:r>
      <w:proofErr w:type="spellStart"/>
      <w:r w:rsidRPr="00ED7E43">
        <w:t>Fusce</w:t>
      </w:r>
      <w:proofErr w:type="spellEnd"/>
      <w:r w:rsidRPr="00ED7E43">
        <w:t xml:space="preserve"> </w:t>
      </w:r>
      <w:proofErr w:type="spellStart"/>
      <w:r w:rsidRPr="00ED7E43">
        <w:t>pretium</w:t>
      </w:r>
      <w:proofErr w:type="spellEnd"/>
      <w:r w:rsidRPr="00ED7E43">
        <w:t xml:space="preserve"> dui </w:t>
      </w:r>
      <w:proofErr w:type="spellStart"/>
      <w:r w:rsidRPr="00ED7E43">
        <w:t>eu</w:t>
      </w:r>
      <w:proofErr w:type="spellEnd"/>
      <w:r w:rsidRPr="00ED7E43">
        <w:t xml:space="preserve"> </w:t>
      </w:r>
      <w:proofErr w:type="spellStart"/>
      <w:r w:rsidRPr="00ED7E43">
        <w:t>enim</w:t>
      </w:r>
      <w:proofErr w:type="spellEnd"/>
      <w:r w:rsidRPr="00ED7E43">
        <w:t xml:space="preserve"> </w:t>
      </w:r>
      <w:proofErr w:type="spellStart"/>
      <w:r w:rsidRPr="00ED7E43">
        <w:t>egestas</w:t>
      </w:r>
      <w:proofErr w:type="spellEnd"/>
      <w:r w:rsidRPr="00ED7E43">
        <w:t xml:space="preserve"> </w:t>
      </w:r>
      <w:proofErr w:type="spellStart"/>
      <w:r w:rsidRPr="00ED7E43">
        <w:t>imperdiet</w:t>
      </w:r>
      <w:proofErr w:type="spellEnd"/>
      <w:r w:rsidRPr="00ED7E43">
        <w:t xml:space="preserve">. Duis </w:t>
      </w:r>
      <w:proofErr w:type="spellStart"/>
      <w:r w:rsidRPr="00ED7E43">
        <w:t>rutrum</w:t>
      </w:r>
      <w:proofErr w:type="spellEnd"/>
      <w:r w:rsidRPr="00ED7E43">
        <w:t xml:space="preserve"> et </w:t>
      </w:r>
      <w:proofErr w:type="spellStart"/>
      <w:r w:rsidRPr="00ED7E43">
        <w:t>nibh</w:t>
      </w:r>
      <w:proofErr w:type="spellEnd"/>
      <w:r w:rsidRPr="00ED7E43">
        <w:t xml:space="preserve"> </w:t>
      </w:r>
      <w:proofErr w:type="spellStart"/>
      <w:r w:rsidRPr="00ED7E43">
        <w:t>eu</w:t>
      </w:r>
      <w:proofErr w:type="spellEnd"/>
      <w:r w:rsidRPr="00ED7E43">
        <w:t xml:space="preserve"> </w:t>
      </w:r>
      <w:proofErr w:type="spellStart"/>
      <w:r w:rsidRPr="00ED7E43">
        <w:t>sollicitudin</w:t>
      </w:r>
      <w:proofErr w:type="spellEnd"/>
      <w:r w:rsidR="00CC0B55">
        <w:t>.</w:t>
      </w:r>
      <w:r w:rsidR="00FE49E8">
        <w:t xml:space="preserve"> </w:t>
      </w:r>
      <w:r w:rsidR="00FE49E8" w:rsidRPr="00FE49E8">
        <w:t xml:space="preserve">Maecenas at </w:t>
      </w:r>
      <w:proofErr w:type="spellStart"/>
      <w:r w:rsidR="00FE49E8" w:rsidRPr="00FE49E8">
        <w:t>consectetur</w:t>
      </w:r>
      <w:proofErr w:type="spellEnd"/>
      <w:r w:rsidR="00FE49E8" w:rsidRPr="00FE49E8">
        <w:t xml:space="preserve"> </w:t>
      </w:r>
      <w:proofErr w:type="spellStart"/>
      <w:r w:rsidR="00FE49E8" w:rsidRPr="00FE49E8">
        <w:t>augue</w:t>
      </w:r>
      <w:proofErr w:type="spellEnd"/>
      <w:r w:rsidR="00FE49E8" w:rsidRPr="00FE49E8">
        <w:t xml:space="preserve">, </w:t>
      </w:r>
      <w:proofErr w:type="spellStart"/>
      <w:r w:rsidR="00FE49E8" w:rsidRPr="00FE49E8">
        <w:t>nec</w:t>
      </w:r>
      <w:proofErr w:type="spellEnd"/>
      <w:r w:rsidR="00FE49E8" w:rsidRPr="00FE49E8">
        <w:t xml:space="preserve"> </w:t>
      </w:r>
      <w:proofErr w:type="spellStart"/>
      <w:r w:rsidR="00FE49E8" w:rsidRPr="00FE49E8">
        <w:t>consectetur</w:t>
      </w:r>
      <w:proofErr w:type="spellEnd"/>
      <w:r w:rsidR="00FE49E8" w:rsidRPr="00FE49E8">
        <w:t xml:space="preserve"> diam.</w:t>
      </w:r>
      <w:r w:rsidR="00FE49E8">
        <w:t xml:space="preserve"> </w:t>
      </w:r>
      <w:proofErr w:type="spellStart"/>
      <w:r w:rsidR="00FE49E8" w:rsidRPr="00FE49E8">
        <w:t>Fusce</w:t>
      </w:r>
      <w:proofErr w:type="spellEnd"/>
      <w:r w:rsidR="00FE49E8" w:rsidRPr="00FE49E8">
        <w:t xml:space="preserve"> </w:t>
      </w:r>
      <w:proofErr w:type="spellStart"/>
      <w:r w:rsidR="00FE49E8" w:rsidRPr="00FE49E8">
        <w:t>pretium</w:t>
      </w:r>
      <w:proofErr w:type="spellEnd"/>
      <w:r w:rsidR="00FE49E8" w:rsidRPr="00FE49E8">
        <w:t xml:space="preserve"> dui </w:t>
      </w:r>
      <w:proofErr w:type="spellStart"/>
      <w:r w:rsidR="00FE49E8" w:rsidRPr="00FE49E8">
        <w:t>eu</w:t>
      </w:r>
      <w:proofErr w:type="spellEnd"/>
      <w:r w:rsidR="00FE49E8" w:rsidRPr="00FE49E8">
        <w:t xml:space="preserve"> </w:t>
      </w:r>
      <w:proofErr w:type="spellStart"/>
      <w:r w:rsidR="00FE49E8" w:rsidRPr="00FE49E8">
        <w:t>enim</w:t>
      </w:r>
      <w:proofErr w:type="spellEnd"/>
      <w:r w:rsidR="00FE49E8" w:rsidRPr="00FE49E8">
        <w:t xml:space="preserve"> </w:t>
      </w:r>
      <w:proofErr w:type="spellStart"/>
      <w:r w:rsidR="00FE49E8" w:rsidRPr="00FE49E8">
        <w:t>egestas</w:t>
      </w:r>
      <w:proofErr w:type="spellEnd"/>
      <w:r w:rsidR="00FE49E8" w:rsidRPr="00FE49E8">
        <w:t xml:space="preserve"> </w:t>
      </w:r>
      <w:proofErr w:type="spellStart"/>
      <w:r w:rsidR="00FE49E8" w:rsidRPr="00FE49E8">
        <w:t>imperdiet</w:t>
      </w:r>
      <w:proofErr w:type="spellEnd"/>
      <w:r w:rsidR="00FE49E8" w:rsidRPr="00FE49E8">
        <w:t>.</w:t>
      </w:r>
    </w:p>
    <w:p w14:paraId="0D3A1CD7" w14:textId="77777777" w:rsidR="002E4F3D" w:rsidRPr="007D7986" w:rsidRDefault="002E4F3D" w:rsidP="002E4F3D">
      <w:pPr>
        <w:pStyle w:val="Sectionheading"/>
      </w:pPr>
      <w:r>
        <w:lastRenderedPageBreak/>
        <w:t>Paper evaluation</w:t>
      </w:r>
    </w:p>
    <w:p w14:paraId="489204D3" w14:textId="29ABD4B9" w:rsidR="00CC0B55" w:rsidRDefault="002E4F3D" w:rsidP="008E1C6B">
      <w:pPr>
        <w:pStyle w:val="Paragraph"/>
      </w:pPr>
      <w:r w:rsidRPr="002E4F3D">
        <w:t>Papers will be evaluated by at least two reviewers who will judge them on</w:t>
      </w:r>
      <w:r w:rsidR="0003346D">
        <w:t xml:space="preserve"> the following points.</w:t>
      </w:r>
    </w:p>
    <w:p w14:paraId="72F1B346" w14:textId="77777777" w:rsidR="00CC0B55" w:rsidRDefault="00CC0B55" w:rsidP="0003346D">
      <w:pPr>
        <w:pStyle w:val="ListParagraph"/>
      </w:pPr>
      <w:r>
        <w:t>O</w:t>
      </w:r>
      <w:r w:rsidR="002E4F3D" w:rsidRPr="002E4F3D">
        <w:t>riginality (e.g., does the paper present something new; or something old in a new or innovative way?)</w:t>
      </w:r>
    </w:p>
    <w:p w14:paraId="4FB09106" w14:textId="77777777" w:rsidR="00CC0B55" w:rsidRDefault="00CC0B55" w:rsidP="0003346D">
      <w:pPr>
        <w:pStyle w:val="ListParagraph"/>
      </w:pPr>
      <w:r>
        <w:t>S</w:t>
      </w:r>
      <w:r w:rsidR="002E4F3D" w:rsidRPr="002E4F3D">
        <w:t>cholarship (e.g., does the paper review the relevant background; does the paper use sound research methods?)</w:t>
      </w:r>
    </w:p>
    <w:p w14:paraId="27809C11" w14:textId="77777777" w:rsidR="00CC0B55" w:rsidRDefault="00CC0B55" w:rsidP="0003346D">
      <w:pPr>
        <w:pStyle w:val="ListParagraph"/>
      </w:pPr>
      <w:r>
        <w:t>C</w:t>
      </w:r>
      <w:r w:rsidR="002E4F3D" w:rsidRPr="002E4F3D">
        <w:t>larity (e.g., is the paper easy to read; is the research question motivated and defined clearly; are results and argumentation given in a transparent manner?)</w:t>
      </w:r>
    </w:p>
    <w:p w14:paraId="5AC6493B" w14:textId="77777777" w:rsidR="00CC0B55" w:rsidRDefault="00CC0B55" w:rsidP="0003346D">
      <w:pPr>
        <w:pStyle w:val="ListParagraph"/>
      </w:pPr>
      <w:r>
        <w:t>S</w:t>
      </w:r>
      <w:r w:rsidR="002E4F3D" w:rsidRPr="002E4F3D">
        <w:t>cientific contribution (e.g., what value does the work add to the study of disfluency)</w:t>
      </w:r>
    </w:p>
    <w:p w14:paraId="097125F9" w14:textId="06F95B4A" w:rsidR="00B22C74" w:rsidRPr="00ED7E43" w:rsidRDefault="00CC0B55" w:rsidP="0003346D">
      <w:pPr>
        <w:pStyle w:val="ListParagraph"/>
      </w:pPr>
      <w:r>
        <w:t>F</w:t>
      </w:r>
      <w:r w:rsidR="002E4F3D" w:rsidRPr="002E4F3D">
        <w:t>ormat (e.g., is the paper laid out following typical scientific formats; does it follow the provided template; are citations and references organized and complete?).</w:t>
      </w:r>
    </w:p>
    <w:p w14:paraId="54CA67F8" w14:textId="77777777" w:rsidR="00B43D6D" w:rsidRPr="00281956" w:rsidRDefault="00B22C74" w:rsidP="00857CC6">
      <w:pPr>
        <w:pStyle w:val="Paragraph"/>
      </w:pPr>
      <w:r w:rsidRPr="00ED7E43">
        <w:t xml:space="preserve">Sed in </w:t>
      </w:r>
      <w:proofErr w:type="spellStart"/>
      <w:r w:rsidRPr="00ED7E43">
        <w:t>felis</w:t>
      </w:r>
      <w:proofErr w:type="spellEnd"/>
      <w:r w:rsidRPr="00ED7E43">
        <w:t xml:space="preserve"> a </w:t>
      </w:r>
      <w:proofErr w:type="spellStart"/>
      <w:r w:rsidRPr="00ED7E43">
        <w:t>massa</w:t>
      </w:r>
      <w:proofErr w:type="spellEnd"/>
      <w:r w:rsidRPr="00ED7E43">
        <w:t xml:space="preserve"> </w:t>
      </w:r>
      <w:proofErr w:type="spellStart"/>
      <w:r w:rsidRPr="00ED7E43">
        <w:t>condimentum</w:t>
      </w:r>
      <w:proofErr w:type="spellEnd"/>
      <w:r w:rsidRPr="00ED7E43">
        <w:t xml:space="preserve"> </w:t>
      </w:r>
      <w:proofErr w:type="spellStart"/>
      <w:r w:rsidRPr="00ED7E43">
        <w:t>consectetur</w:t>
      </w:r>
      <w:proofErr w:type="spellEnd"/>
      <w:r w:rsidRPr="00ED7E43">
        <w:t xml:space="preserve"> ac </w:t>
      </w:r>
      <w:proofErr w:type="spellStart"/>
      <w:r w:rsidRPr="00ED7E43">
        <w:t>ut</w:t>
      </w:r>
      <w:proofErr w:type="spellEnd"/>
      <w:r w:rsidRPr="00ED7E43">
        <w:t xml:space="preserve"> mi. </w:t>
      </w:r>
      <w:proofErr w:type="spellStart"/>
      <w:r w:rsidRPr="00ED7E43">
        <w:t>Aliquam</w:t>
      </w:r>
      <w:proofErr w:type="spellEnd"/>
      <w:r w:rsidRPr="00ED7E43">
        <w:t xml:space="preserve"> </w:t>
      </w:r>
      <w:proofErr w:type="spellStart"/>
      <w:r w:rsidRPr="00ED7E43">
        <w:t>nibh</w:t>
      </w:r>
      <w:proofErr w:type="spellEnd"/>
      <w:r w:rsidRPr="00ED7E43">
        <w:t xml:space="preserve"> </w:t>
      </w:r>
      <w:proofErr w:type="spellStart"/>
      <w:r w:rsidRPr="00ED7E43">
        <w:t>nunc</w:t>
      </w:r>
      <w:proofErr w:type="spellEnd"/>
      <w:r w:rsidRPr="00ED7E43">
        <w:t xml:space="preserve">, </w:t>
      </w:r>
      <w:proofErr w:type="spellStart"/>
      <w:r w:rsidRPr="00ED7E43">
        <w:t>accumsan</w:t>
      </w:r>
      <w:proofErr w:type="spellEnd"/>
      <w:r w:rsidRPr="00ED7E43">
        <w:t xml:space="preserve"> </w:t>
      </w:r>
      <w:proofErr w:type="spellStart"/>
      <w:r w:rsidRPr="00ED7E43">
        <w:t>ultrices</w:t>
      </w:r>
      <w:proofErr w:type="spellEnd"/>
      <w:r w:rsidRPr="00ED7E43">
        <w:t xml:space="preserve"> </w:t>
      </w:r>
      <w:proofErr w:type="spellStart"/>
      <w:r w:rsidRPr="00ED7E43">
        <w:t>turpis</w:t>
      </w:r>
      <w:proofErr w:type="spellEnd"/>
      <w:r w:rsidRPr="00ED7E43">
        <w:t xml:space="preserve"> ac, </w:t>
      </w:r>
      <w:proofErr w:type="spellStart"/>
      <w:r w:rsidRPr="00ED7E43">
        <w:t>interdum</w:t>
      </w:r>
      <w:proofErr w:type="spellEnd"/>
      <w:r w:rsidRPr="00ED7E43">
        <w:t xml:space="preserve"> auctor </w:t>
      </w:r>
      <w:proofErr w:type="spellStart"/>
      <w:r w:rsidRPr="00ED7E43">
        <w:t>metus</w:t>
      </w:r>
      <w:proofErr w:type="spellEnd"/>
      <w:r w:rsidRPr="00ED7E43">
        <w:t xml:space="preserve">. Integer fermentum </w:t>
      </w:r>
      <w:proofErr w:type="spellStart"/>
      <w:r w:rsidRPr="00ED7E43">
        <w:t>euismod</w:t>
      </w:r>
      <w:proofErr w:type="spellEnd"/>
      <w:r w:rsidRPr="00ED7E43">
        <w:t xml:space="preserve"> </w:t>
      </w:r>
      <w:proofErr w:type="spellStart"/>
      <w:r w:rsidRPr="00ED7E43">
        <w:t>elit</w:t>
      </w:r>
      <w:proofErr w:type="spellEnd"/>
      <w:r w:rsidRPr="00ED7E43">
        <w:t xml:space="preserve">, </w:t>
      </w:r>
      <w:proofErr w:type="spellStart"/>
      <w:r w:rsidRPr="00ED7E43">
        <w:t>ut</w:t>
      </w:r>
      <w:proofErr w:type="spellEnd"/>
      <w:r w:rsidRPr="00ED7E43">
        <w:t xml:space="preserve"> dictum </w:t>
      </w:r>
      <w:proofErr w:type="spellStart"/>
      <w:r w:rsidRPr="00ED7E43">
        <w:t>justo</w:t>
      </w:r>
      <w:proofErr w:type="spellEnd"/>
      <w:r w:rsidRPr="00ED7E43">
        <w:t xml:space="preserve"> </w:t>
      </w:r>
      <w:proofErr w:type="spellStart"/>
      <w:r w:rsidRPr="00ED7E43">
        <w:t>consequat</w:t>
      </w:r>
      <w:proofErr w:type="spellEnd"/>
      <w:r w:rsidRPr="00ED7E43">
        <w:t xml:space="preserve"> </w:t>
      </w:r>
      <w:proofErr w:type="spellStart"/>
      <w:r w:rsidRPr="00ED7E43">
        <w:t>quis</w:t>
      </w:r>
      <w:proofErr w:type="spellEnd"/>
      <w:r w:rsidRPr="00ED7E43">
        <w:t xml:space="preserve">. </w:t>
      </w:r>
      <w:proofErr w:type="spellStart"/>
      <w:r w:rsidRPr="00ED7E43">
        <w:t>Nullam</w:t>
      </w:r>
      <w:proofErr w:type="spellEnd"/>
      <w:r w:rsidRPr="00ED7E43">
        <w:t xml:space="preserve"> vel </w:t>
      </w:r>
      <w:proofErr w:type="spellStart"/>
      <w:r w:rsidRPr="00ED7E43">
        <w:t>efficitur</w:t>
      </w:r>
      <w:proofErr w:type="spellEnd"/>
      <w:r w:rsidRPr="00ED7E43">
        <w:t xml:space="preserve"> </w:t>
      </w:r>
      <w:proofErr w:type="spellStart"/>
      <w:r w:rsidRPr="00ED7E43">
        <w:t>nunc</w:t>
      </w:r>
      <w:proofErr w:type="spellEnd"/>
      <w:r w:rsidRPr="00ED7E43">
        <w:t xml:space="preserve">, vitae </w:t>
      </w:r>
      <w:proofErr w:type="spellStart"/>
      <w:r w:rsidRPr="00ED7E43">
        <w:t>malesuada</w:t>
      </w:r>
      <w:proofErr w:type="spellEnd"/>
      <w:r w:rsidRPr="00ED7E43">
        <w:t xml:space="preserve"> ligula. Morbi vitae </w:t>
      </w:r>
      <w:proofErr w:type="spellStart"/>
      <w:r w:rsidRPr="00ED7E43">
        <w:t>congue</w:t>
      </w:r>
      <w:proofErr w:type="spellEnd"/>
      <w:r w:rsidRPr="00ED7E43">
        <w:t xml:space="preserve"> </w:t>
      </w:r>
      <w:proofErr w:type="spellStart"/>
      <w:r w:rsidRPr="00ED7E43">
        <w:t>nunc</w:t>
      </w:r>
      <w:proofErr w:type="spellEnd"/>
      <w:r w:rsidRPr="00ED7E43">
        <w:t xml:space="preserve">, sed </w:t>
      </w:r>
      <w:proofErr w:type="spellStart"/>
      <w:r w:rsidRPr="00ED7E43">
        <w:t>consequat</w:t>
      </w:r>
      <w:proofErr w:type="spellEnd"/>
      <w:r w:rsidRPr="00ED7E43">
        <w:t xml:space="preserve"> </w:t>
      </w:r>
      <w:proofErr w:type="spellStart"/>
      <w:r w:rsidRPr="00ED7E43">
        <w:t>nunc</w:t>
      </w:r>
      <w:proofErr w:type="spellEnd"/>
      <w:r w:rsidRPr="00ED7E43">
        <w:t xml:space="preserve">. Nunc lacinia </w:t>
      </w:r>
      <w:proofErr w:type="spellStart"/>
      <w:r w:rsidRPr="00ED7E43">
        <w:t>nisl</w:t>
      </w:r>
      <w:proofErr w:type="spellEnd"/>
      <w:r w:rsidRPr="00ED7E43">
        <w:t xml:space="preserve"> </w:t>
      </w:r>
      <w:proofErr w:type="spellStart"/>
      <w:r w:rsidRPr="00ED7E43">
        <w:t>urna</w:t>
      </w:r>
      <w:proofErr w:type="spellEnd"/>
      <w:r w:rsidRPr="00ED7E43">
        <w:t xml:space="preserve">, </w:t>
      </w:r>
      <w:proofErr w:type="spellStart"/>
      <w:r w:rsidRPr="00ED7E43">
        <w:t>eget</w:t>
      </w:r>
      <w:proofErr w:type="spellEnd"/>
      <w:r w:rsidRPr="00ED7E43">
        <w:t xml:space="preserve"> </w:t>
      </w:r>
      <w:proofErr w:type="spellStart"/>
      <w:r w:rsidRPr="00ED7E43">
        <w:t>lobortis</w:t>
      </w:r>
      <w:proofErr w:type="spellEnd"/>
      <w:r w:rsidRPr="00ED7E43">
        <w:t xml:space="preserve"> </w:t>
      </w:r>
      <w:proofErr w:type="spellStart"/>
      <w:r w:rsidRPr="00ED7E43">
        <w:t>felis</w:t>
      </w:r>
      <w:proofErr w:type="spellEnd"/>
      <w:r w:rsidRPr="00ED7E43">
        <w:t xml:space="preserve"> </w:t>
      </w:r>
      <w:proofErr w:type="spellStart"/>
      <w:r w:rsidRPr="00ED7E43">
        <w:t>consequat</w:t>
      </w:r>
      <w:proofErr w:type="spellEnd"/>
      <w:r w:rsidRPr="00ED7E43">
        <w:t xml:space="preserve"> </w:t>
      </w:r>
      <w:proofErr w:type="spellStart"/>
      <w:r w:rsidRPr="00ED7E43">
        <w:t>eu</w:t>
      </w:r>
      <w:proofErr w:type="spellEnd"/>
      <w:r w:rsidRPr="00ED7E43">
        <w:t xml:space="preserve">. Ut </w:t>
      </w:r>
      <w:proofErr w:type="spellStart"/>
      <w:r w:rsidRPr="00ED7E43">
        <w:t>congue</w:t>
      </w:r>
      <w:proofErr w:type="spellEnd"/>
      <w:r w:rsidRPr="00ED7E43">
        <w:t xml:space="preserve"> </w:t>
      </w:r>
      <w:proofErr w:type="spellStart"/>
      <w:r w:rsidRPr="00ED7E43">
        <w:t>viverra</w:t>
      </w:r>
      <w:proofErr w:type="spellEnd"/>
      <w:r w:rsidRPr="00ED7E43">
        <w:t xml:space="preserve"> </w:t>
      </w:r>
      <w:proofErr w:type="spellStart"/>
      <w:r w:rsidRPr="00ED7E43">
        <w:t>justo</w:t>
      </w:r>
      <w:proofErr w:type="spellEnd"/>
      <w:r w:rsidRPr="00ED7E43">
        <w:t xml:space="preserve">, a </w:t>
      </w:r>
      <w:proofErr w:type="spellStart"/>
      <w:r w:rsidRPr="00ED7E43">
        <w:t>volutpat</w:t>
      </w:r>
      <w:proofErr w:type="spellEnd"/>
      <w:r w:rsidRPr="00ED7E43">
        <w:t xml:space="preserve"> mi pulvinar in. Vestibulum ante ipsum </w:t>
      </w:r>
      <w:proofErr w:type="spellStart"/>
      <w:r w:rsidRPr="00ED7E43">
        <w:t>primis</w:t>
      </w:r>
      <w:proofErr w:type="spellEnd"/>
      <w:r w:rsidRPr="00ED7E43">
        <w:t xml:space="preserve"> in </w:t>
      </w:r>
      <w:proofErr w:type="spellStart"/>
      <w:r w:rsidRPr="00ED7E43">
        <w:t>faucibus</w:t>
      </w:r>
      <w:proofErr w:type="spellEnd"/>
      <w:r w:rsidRPr="00ED7E43">
        <w:t xml:space="preserve"> </w:t>
      </w:r>
      <w:proofErr w:type="spellStart"/>
      <w:r w:rsidRPr="00ED7E43">
        <w:t>orci</w:t>
      </w:r>
      <w:proofErr w:type="spellEnd"/>
      <w:r w:rsidRPr="00ED7E43">
        <w:t xml:space="preserve"> </w:t>
      </w:r>
      <w:proofErr w:type="spellStart"/>
      <w:r w:rsidRPr="00ED7E43">
        <w:t>luctus</w:t>
      </w:r>
      <w:proofErr w:type="spellEnd"/>
      <w:r w:rsidRPr="00ED7E43">
        <w:t xml:space="preserve"> et </w:t>
      </w:r>
      <w:proofErr w:type="spellStart"/>
      <w:r w:rsidRPr="00ED7E43">
        <w:t>ultrices</w:t>
      </w:r>
      <w:proofErr w:type="spellEnd"/>
      <w:r w:rsidRPr="00ED7E43">
        <w:t xml:space="preserve"> </w:t>
      </w:r>
      <w:proofErr w:type="spellStart"/>
      <w:r w:rsidRPr="00ED7E43">
        <w:t>posuere</w:t>
      </w:r>
      <w:proofErr w:type="spellEnd"/>
      <w:r w:rsidRPr="00ED7E43">
        <w:t xml:space="preserve"> </w:t>
      </w:r>
      <w:proofErr w:type="spellStart"/>
      <w:r w:rsidRPr="00ED7E43">
        <w:t>cubilia</w:t>
      </w:r>
      <w:proofErr w:type="spellEnd"/>
      <w:r w:rsidRPr="00ED7E43">
        <w:t xml:space="preserve"> </w:t>
      </w:r>
      <w:proofErr w:type="spellStart"/>
      <w:r w:rsidRPr="00ED7E43">
        <w:t>Curae</w:t>
      </w:r>
      <w:proofErr w:type="spellEnd"/>
      <w:r w:rsidRPr="00ED7E43">
        <w:t xml:space="preserve">; </w:t>
      </w:r>
      <w:proofErr w:type="spellStart"/>
      <w:r w:rsidRPr="00ED7E43">
        <w:t>Fusce</w:t>
      </w:r>
      <w:proofErr w:type="spellEnd"/>
      <w:r w:rsidRPr="00ED7E43">
        <w:t xml:space="preserve"> </w:t>
      </w:r>
      <w:proofErr w:type="spellStart"/>
      <w:r w:rsidRPr="00ED7E43">
        <w:t>pretium</w:t>
      </w:r>
      <w:proofErr w:type="spellEnd"/>
      <w:r w:rsidRPr="00ED7E43">
        <w:t xml:space="preserve"> dui </w:t>
      </w:r>
      <w:proofErr w:type="spellStart"/>
      <w:r w:rsidRPr="00ED7E43">
        <w:t>eu</w:t>
      </w:r>
      <w:proofErr w:type="spellEnd"/>
      <w:r w:rsidRPr="00ED7E43">
        <w:t xml:space="preserve"> </w:t>
      </w:r>
      <w:proofErr w:type="spellStart"/>
      <w:r w:rsidRPr="00ED7E43">
        <w:t>enim</w:t>
      </w:r>
      <w:proofErr w:type="spellEnd"/>
      <w:r w:rsidRPr="00ED7E43">
        <w:t xml:space="preserve"> </w:t>
      </w:r>
      <w:proofErr w:type="spellStart"/>
      <w:r w:rsidRPr="00ED7E43">
        <w:t>egestas</w:t>
      </w:r>
      <w:proofErr w:type="spellEnd"/>
      <w:r w:rsidRPr="00ED7E43">
        <w:t xml:space="preserve"> </w:t>
      </w:r>
      <w:proofErr w:type="spellStart"/>
      <w:r w:rsidRPr="00ED7E43">
        <w:t>imperdiet</w:t>
      </w:r>
      <w:proofErr w:type="spellEnd"/>
      <w:r w:rsidRPr="00ED7E43">
        <w:t xml:space="preserve">. Duis </w:t>
      </w:r>
      <w:proofErr w:type="spellStart"/>
      <w:r w:rsidRPr="00ED7E43">
        <w:t>rutrum</w:t>
      </w:r>
      <w:proofErr w:type="spellEnd"/>
      <w:r w:rsidRPr="00ED7E43">
        <w:t xml:space="preserve"> et </w:t>
      </w:r>
      <w:proofErr w:type="spellStart"/>
      <w:r w:rsidRPr="00ED7E43">
        <w:t>nibh</w:t>
      </w:r>
      <w:proofErr w:type="spellEnd"/>
      <w:r w:rsidRPr="00ED7E43">
        <w:t xml:space="preserve"> </w:t>
      </w:r>
      <w:proofErr w:type="spellStart"/>
      <w:r w:rsidRPr="00ED7E43">
        <w:t>eu</w:t>
      </w:r>
      <w:proofErr w:type="spellEnd"/>
      <w:r w:rsidRPr="00ED7E43">
        <w:t xml:space="preserve"> </w:t>
      </w:r>
      <w:proofErr w:type="spellStart"/>
      <w:r w:rsidRPr="00ED7E43">
        <w:t>sollicitudin</w:t>
      </w:r>
      <w:proofErr w:type="spellEnd"/>
      <w:r w:rsidRPr="00ED7E43">
        <w:t xml:space="preserve">. Integer </w:t>
      </w:r>
      <w:proofErr w:type="spellStart"/>
      <w:r w:rsidRPr="00ED7E43">
        <w:t>sollicitudin</w:t>
      </w:r>
      <w:proofErr w:type="spellEnd"/>
      <w:r w:rsidRPr="00ED7E43">
        <w:t xml:space="preserve"> </w:t>
      </w:r>
      <w:proofErr w:type="spellStart"/>
      <w:r w:rsidRPr="00ED7E43">
        <w:t>nibh</w:t>
      </w:r>
      <w:proofErr w:type="spellEnd"/>
      <w:r w:rsidRPr="00ED7E43">
        <w:t xml:space="preserve"> ante, </w:t>
      </w:r>
      <w:proofErr w:type="spellStart"/>
      <w:r w:rsidRPr="00ED7E43">
        <w:t>ut</w:t>
      </w:r>
      <w:proofErr w:type="spellEnd"/>
      <w:r w:rsidRPr="00ED7E43">
        <w:t xml:space="preserve"> </w:t>
      </w:r>
      <w:proofErr w:type="spellStart"/>
      <w:r w:rsidRPr="00ED7E43">
        <w:t>iaculis</w:t>
      </w:r>
      <w:proofErr w:type="spellEnd"/>
      <w:r w:rsidRPr="00ED7E43">
        <w:t xml:space="preserve"> </w:t>
      </w:r>
      <w:proofErr w:type="spellStart"/>
      <w:r w:rsidRPr="00ED7E43">
        <w:t>neque</w:t>
      </w:r>
      <w:proofErr w:type="spellEnd"/>
      <w:r w:rsidRPr="00ED7E43">
        <w:t xml:space="preserve"> </w:t>
      </w:r>
      <w:proofErr w:type="spellStart"/>
      <w:r w:rsidRPr="00ED7E43">
        <w:t>porttitor</w:t>
      </w:r>
      <w:proofErr w:type="spellEnd"/>
      <w:r w:rsidRPr="00ED7E43">
        <w:t xml:space="preserve"> id. </w:t>
      </w:r>
      <w:proofErr w:type="spellStart"/>
      <w:r w:rsidRPr="00ED7E43">
        <w:t>Nulla</w:t>
      </w:r>
      <w:proofErr w:type="spellEnd"/>
      <w:r w:rsidRPr="00ED7E43">
        <w:t xml:space="preserve"> </w:t>
      </w:r>
      <w:proofErr w:type="spellStart"/>
      <w:r w:rsidRPr="00ED7E43">
        <w:t>facilisi</w:t>
      </w:r>
      <w:proofErr w:type="spellEnd"/>
      <w:r w:rsidRPr="00ED7E43">
        <w:t>.</w:t>
      </w:r>
    </w:p>
    <w:p w14:paraId="74037CDE" w14:textId="77777777" w:rsidR="00931982" w:rsidRDefault="00931982" w:rsidP="00931982">
      <w:pPr>
        <w:pStyle w:val="Paragraph"/>
        <w:rPr>
          <w:szCs w:val="22"/>
        </w:rPr>
      </w:pPr>
      <w:proofErr w:type="spellStart"/>
      <w:r w:rsidRPr="00ED7E43">
        <w:rPr>
          <w:szCs w:val="22"/>
        </w:rPr>
        <w:t>Phasellus</w:t>
      </w:r>
      <w:proofErr w:type="spellEnd"/>
      <w:r w:rsidRPr="00ED7E43">
        <w:rPr>
          <w:szCs w:val="22"/>
        </w:rPr>
        <w:t xml:space="preserve"> </w:t>
      </w:r>
      <w:proofErr w:type="spellStart"/>
      <w:r w:rsidRPr="00ED7E43">
        <w:rPr>
          <w:szCs w:val="22"/>
        </w:rPr>
        <w:t>urna</w:t>
      </w:r>
      <w:proofErr w:type="spellEnd"/>
      <w:r w:rsidRPr="00ED7E43">
        <w:rPr>
          <w:szCs w:val="22"/>
        </w:rPr>
        <w:t xml:space="preserve"> </w:t>
      </w:r>
      <w:proofErr w:type="spellStart"/>
      <w:r w:rsidRPr="00ED7E43">
        <w:rPr>
          <w:szCs w:val="22"/>
        </w:rPr>
        <w:t>nulla</w:t>
      </w:r>
      <w:proofErr w:type="spellEnd"/>
      <w:r w:rsidRPr="00ED7E43">
        <w:rPr>
          <w:szCs w:val="22"/>
        </w:rPr>
        <w:t xml:space="preserve">, </w:t>
      </w:r>
      <w:proofErr w:type="spellStart"/>
      <w:r w:rsidRPr="00ED7E43">
        <w:rPr>
          <w:szCs w:val="22"/>
        </w:rPr>
        <w:t>elementum</w:t>
      </w:r>
      <w:proofErr w:type="spellEnd"/>
      <w:r w:rsidRPr="00ED7E43">
        <w:rPr>
          <w:szCs w:val="22"/>
        </w:rPr>
        <w:t xml:space="preserve"> a nisi at, </w:t>
      </w:r>
      <w:proofErr w:type="spellStart"/>
      <w:r w:rsidRPr="00ED7E43">
        <w:rPr>
          <w:szCs w:val="22"/>
        </w:rPr>
        <w:t>luctus</w:t>
      </w:r>
      <w:proofErr w:type="spellEnd"/>
      <w:r w:rsidRPr="00ED7E43">
        <w:rPr>
          <w:szCs w:val="22"/>
        </w:rPr>
        <w:t xml:space="preserve"> </w:t>
      </w:r>
      <w:proofErr w:type="spellStart"/>
      <w:r w:rsidRPr="00ED7E43">
        <w:rPr>
          <w:szCs w:val="22"/>
        </w:rPr>
        <w:t>congue</w:t>
      </w:r>
      <w:proofErr w:type="spellEnd"/>
      <w:r w:rsidRPr="00ED7E43">
        <w:rPr>
          <w:szCs w:val="22"/>
        </w:rPr>
        <w:t xml:space="preserve"> ex. </w:t>
      </w:r>
      <w:proofErr w:type="spellStart"/>
      <w:r w:rsidRPr="00ED7E43">
        <w:rPr>
          <w:szCs w:val="22"/>
        </w:rPr>
        <w:t>Mauris</w:t>
      </w:r>
      <w:proofErr w:type="spellEnd"/>
      <w:r w:rsidRPr="00ED7E43">
        <w:rPr>
          <w:szCs w:val="22"/>
        </w:rPr>
        <w:t xml:space="preserve"> </w:t>
      </w:r>
      <w:proofErr w:type="spellStart"/>
      <w:r w:rsidRPr="00ED7E43">
        <w:rPr>
          <w:szCs w:val="22"/>
        </w:rPr>
        <w:t>posuere</w:t>
      </w:r>
      <w:proofErr w:type="spellEnd"/>
      <w:r w:rsidRPr="00ED7E43">
        <w:rPr>
          <w:szCs w:val="22"/>
        </w:rPr>
        <w:t xml:space="preserve"> </w:t>
      </w:r>
      <w:proofErr w:type="spellStart"/>
      <w:r w:rsidRPr="00ED7E43">
        <w:rPr>
          <w:szCs w:val="22"/>
        </w:rPr>
        <w:t>suscipit</w:t>
      </w:r>
      <w:proofErr w:type="spellEnd"/>
      <w:r w:rsidRPr="00ED7E43">
        <w:rPr>
          <w:szCs w:val="22"/>
        </w:rPr>
        <w:t xml:space="preserve"> ex </w:t>
      </w:r>
      <w:proofErr w:type="spellStart"/>
      <w:r w:rsidRPr="00ED7E43">
        <w:rPr>
          <w:szCs w:val="22"/>
        </w:rPr>
        <w:t>quis</w:t>
      </w:r>
      <w:proofErr w:type="spellEnd"/>
      <w:r w:rsidRPr="00ED7E43">
        <w:rPr>
          <w:szCs w:val="22"/>
        </w:rPr>
        <w:t xml:space="preserve"> auctor. Class </w:t>
      </w:r>
      <w:proofErr w:type="spellStart"/>
      <w:r w:rsidRPr="00ED7E43">
        <w:rPr>
          <w:szCs w:val="22"/>
        </w:rPr>
        <w:t>aptent</w:t>
      </w:r>
      <w:proofErr w:type="spellEnd"/>
      <w:r w:rsidRPr="00ED7E43">
        <w:rPr>
          <w:szCs w:val="22"/>
        </w:rPr>
        <w:t xml:space="preserve"> </w:t>
      </w:r>
      <w:proofErr w:type="spellStart"/>
      <w:r w:rsidRPr="00ED7E43">
        <w:rPr>
          <w:szCs w:val="22"/>
        </w:rPr>
        <w:t>taciti</w:t>
      </w:r>
      <w:proofErr w:type="spellEnd"/>
      <w:r w:rsidRPr="00ED7E43">
        <w:rPr>
          <w:szCs w:val="22"/>
        </w:rPr>
        <w:t xml:space="preserve"> </w:t>
      </w:r>
      <w:proofErr w:type="spellStart"/>
      <w:r w:rsidRPr="00ED7E43">
        <w:rPr>
          <w:szCs w:val="22"/>
        </w:rPr>
        <w:t>sociosqu</w:t>
      </w:r>
      <w:proofErr w:type="spellEnd"/>
      <w:r w:rsidRPr="00ED7E43">
        <w:rPr>
          <w:szCs w:val="22"/>
        </w:rPr>
        <w:t xml:space="preserve"> </w:t>
      </w:r>
      <w:proofErr w:type="spellStart"/>
      <w:r w:rsidRPr="00ED7E43">
        <w:rPr>
          <w:szCs w:val="22"/>
        </w:rPr>
        <w:t>ad</w:t>
      </w:r>
      <w:proofErr w:type="spellEnd"/>
      <w:r w:rsidRPr="00ED7E43">
        <w:rPr>
          <w:szCs w:val="22"/>
        </w:rPr>
        <w:t xml:space="preserve"> </w:t>
      </w:r>
      <w:proofErr w:type="spellStart"/>
      <w:r w:rsidRPr="00ED7E43">
        <w:rPr>
          <w:szCs w:val="22"/>
        </w:rPr>
        <w:t>litora</w:t>
      </w:r>
      <w:proofErr w:type="spellEnd"/>
      <w:r w:rsidRPr="00ED7E43">
        <w:rPr>
          <w:szCs w:val="22"/>
        </w:rPr>
        <w:t xml:space="preserve"> </w:t>
      </w:r>
      <w:proofErr w:type="spellStart"/>
      <w:r w:rsidRPr="00ED7E43">
        <w:rPr>
          <w:szCs w:val="22"/>
        </w:rPr>
        <w:t>torquent</w:t>
      </w:r>
      <w:proofErr w:type="spellEnd"/>
      <w:r w:rsidRPr="00ED7E43">
        <w:rPr>
          <w:szCs w:val="22"/>
        </w:rPr>
        <w:t xml:space="preserve"> per </w:t>
      </w:r>
      <w:proofErr w:type="spellStart"/>
      <w:r w:rsidRPr="00ED7E43">
        <w:rPr>
          <w:szCs w:val="22"/>
        </w:rPr>
        <w:t>conubia</w:t>
      </w:r>
      <w:proofErr w:type="spellEnd"/>
      <w:r w:rsidRPr="00ED7E43">
        <w:rPr>
          <w:szCs w:val="22"/>
        </w:rPr>
        <w:t xml:space="preserve"> nostra, per </w:t>
      </w:r>
      <w:proofErr w:type="spellStart"/>
      <w:r w:rsidRPr="00ED7E43">
        <w:rPr>
          <w:szCs w:val="22"/>
        </w:rPr>
        <w:t>inceptos</w:t>
      </w:r>
      <w:proofErr w:type="spellEnd"/>
      <w:r w:rsidRPr="00ED7E43">
        <w:rPr>
          <w:szCs w:val="22"/>
        </w:rPr>
        <w:t xml:space="preserve"> </w:t>
      </w:r>
      <w:proofErr w:type="spellStart"/>
      <w:r w:rsidRPr="00ED7E43">
        <w:rPr>
          <w:szCs w:val="22"/>
        </w:rPr>
        <w:t>himenaeos</w:t>
      </w:r>
      <w:proofErr w:type="spellEnd"/>
      <w:r w:rsidRPr="00ED7E43">
        <w:rPr>
          <w:szCs w:val="22"/>
        </w:rPr>
        <w:t xml:space="preserve">. </w:t>
      </w:r>
      <w:proofErr w:type="spellStart"/>
      <w:r w:rsidRPr="00ED7E43">
        <w:rPr>
          <w:szCs w:val="22"/>
        </w:rPr>
        <w:t>Phasellus</w:t>
      </w:r>
      <w:proofErr w:type="spellEnd"/>
      <w:r w:rsidRPr="00ED7E43">
        <w:rPr>
          <w:szCs w:val="22"/>
        </w:rPr>
        <w:t xml:space="preserve"> in </w:t>
      </w:r>
      <w:proofErr w:type="spellStart"/>
      <w:r w:rsidRPr="00ED7E43">
        <w:rPr>
          <w:szCs w:val="22"/>
        </w:rPr>
        <w:t>arcu</w:t>
      </w:r>
      <w:proofErr w:type="spellEnd"/>
      <w:r w:rsidRPr="00ED7E43">
        <w:rPr>
          <w:szCs w:val="22"/>
        </w:rPr>
        <w:t xml:space="preserve"> in </w:t>
      </w:r>
      <w:proofErr w:type="spellStart"/>
      <w:r w:rsidRPr="00ED7E43">
        <w:rPr>
          <w:szCs w:val="22"/>
        </w:rPr>
        <w:t>erat</w:t>
      </w:r>
      <w:proofErr w:type="spellEnd"/>
      <w:r w:rsidRPr="00ED7E43">
        <w:rPr>
          <w:szCs w:val="22"/>
        </w:rPr>
        <w:t xml:space="preserve"> </w:t>
      </w:r>
      <w:proofErr w:type="spellStart"/>
      <w:r w:rsidRPr="00ED7E43">
        <w:rPr>
          <w:szCs w:val="22"/>
        </w:rPr>
        <w:t>consectetur</w:t>
      </w:r>
      <w:proofErr w:type="spellEnd"/>
      <w:r w:rsidRPr="00ED7E43">
        <w:rPr>
          <w:szCs w:val="22"/>
        </w:rPr>
        <w:t xml:space="preserve"> </w:t>
      </w:r>
      <w:proofErr w:type="spellStart"/>
      <w:r w:rsidRPr="00ED7E43">
        <w:rPr>
          <w:szCs w:val="22"/>
        </w:rPr>
        <w:t>viverra</w:t>
      </w:r>
      <w:proofErr w:type="spellEnd"/>
      <w:r w:rsidRPr="00ED7E43">
        <w:rPr>
          <w:szCs w:val="22"/>
        </w:rPr>
        <w:t xml:space="preserve">. Ut </w:t>
      </w:r>
      <w:proofErr w:type="spellStart"/>
      <w:r w:rsidRPr="00ED7E43">
        <w:rPr>
          <w:szCs w:val="22"/>
        </w:rPr>
        <w:t>facilisis</w:t>
      </w:r>
      <w:proofErr w:type="spellEnd"/>
      <w:r w:rsidRPr="00ED7E43">
        <w:rPr>
          <w:szCs w:val="22"/>
        </w:rPr>
        <w:t xml:space="preserve"> ac lorem sed </w:t>
      </w:r>
      <w:proofErr w:type="spellStart"/>
      <w:r w:rsidRPr="00ED7E43">
        <w:rPr>
          <w:szCs w:val="22"/>
        </w:rPr>
        <w:t>tristique</w:t>
      </w:r>
      <w:proofErr w:type="spellEnd"/>
      <w:r w:rsidRPr="00ED7E43">
        <w:rPr>
          <w:szCs w:val="22"/>
        </w:rPr>
        <w:t xml:space="preserve">. Sed </w:t>
      </w:r>
      <w:proofErr w:type="spellStart"/>
      <w:r w:rsidRPr="00ED7E43">
        <w:rPr>
          <w:szCs w:val="22"/>
        </w:rPr>
        <w:t>turpis</w:t>
      </w:r>
      <w:proofErr w:type="spellEnd"/>
      <w:r w:rsidRPr="00ED7E43">
        <w:rPr>
          <w:szCs w:val="22"/>
        </w:rPr>
        <w:t xml:space="preserve"> libero, </w:t>
      </w:r>
      <w:proofErr w:type="spellStart"/>
      <w:r w:rsidRPr="00ED7E43">
        <w:rPr>
          <w:szCs w:val="22"/>
        </w:rPr>
        <w:t>molestie</w:t>
      </w:r>
      <w:proofErr w:type="spellEnd"/>
      <w:r w:rsidRPr="00ED7E43">
        <w:rPr>
          <w:szCs w:val="22"/>
        </w:rPr>
        <w:t xml:space="preserve"> </w:t>
      </w:r>
      <w:proofErr w:type="spellStart"/>
      <w:r w:rsidRPr="00ED7E43">
        <w:rPr>
          <w:szCs w:val="22"/>
        </w:rPr>
        <w:t>eu</w:t>
      </w:r>
      <w:proofErr w:type="spellEnd"/>
      <w:r w:rsidRPr="00ED7E43">
        <w:rPr>
          <w:szCs w:val="22"/>
        </w:rPr>
        <w:t xml:space="preserve"> </w:t>
      </w:r>
      <w:proofErr w:type="spellStart"/>
      <w:r w:rsidRPr="00ED7E43">
        <w:rPr>
          <w:szCs w:val="22"/>
        </w:rPr>
        <w:t>tortor</w:t>
      </w:r>
      <w:proofErr w:type="spellEnd"/>
      <w:r w:rsidRPr="00ED7E43">
        <w:rPr>
          <w:szCs w:val="22"/>
        </w:rPr>
        <w:t xml:space="preserve"> </w:t>
      </w:r>
      <w:proofErr w:type="spellStart"/>
      <w:r w:rsidRPr="00ED7E43">
        <w:rPr>
          <w:szCs w:val="22"/>
        </w:rPr>
        <w:t>eget</w:t>
      </w:r>
      <w:proofErr w:type="spellEnd"/>
      <w:r w:rsidRPr="00ED7E43">
        <w:rPr>
          <w:szCs w:val="22"/>
        </w:rPr>
        <w:t xml:space="preserve">, </w:t>
      </w:r>
      <w:proofErr w:type="spellStart"/>
      <w:r w:rsidRPr="00ED7E43">
        <w:rPr>
          <w:szCs w:val="22"/>
        </w:rPr>
        <w:t>imperdiet</w:t>
      </w:r>
      <w:proofErr w:type="spellEnd"/>
      <w:r w:rsidRPr="00ED7E43">
        <w:rPr>
          <w:szCs w:val="22"/>
        </w:rPr>
        <w:t xml:space="preserve"> auctor </w:t>
      </w:r>
      <w:proofErr w:type="spellStart"/>
      <w:r w:rsidRPr="00ED7E43">
        <w:rPr>
          <w:szCs w:val="22"/>
        </w:rPr>
        <w:t>turpis</w:t>
      </w:r>
      <w:proofErr w:type="spellEnd"/>
      <w:r w:rsidRPr="00ED7E43">
        <w:rPr>
          <w:szCs w:val="22"/>
        </w:rPr>
        <w:t xml:space="preserve">. Nunc </w:t>
      </w:r>
      <w:proofErr w:type="spellStart"/>
      <w:r w:rsidRPr="00ED7E43">
        <w:rPr>
          <w:szCs w:val="22"/>
        </w:rPr>
        <w:t>blandit</w:t>
      </w:r>
      <w:proofErr w:type="spellEnd"/>
      <w:r w:rsidRPr="00ED7E43">
        <w:rPr>
          <w:szCs w:val="22"/>
        </w:rPr>
        <w:t xml:space="preserve"> </w:t>
      </w:r>
      <w:proofErr w:type="spellStart"/>
      <w:r w:rsidRPr="00ED7E43">
        <w:rPr>
          <w:szCs w:val="22"/>
        </w:rPr>
        <w:t>felis</w:t>
      </w:r>
      <w:proofErr w:type="spellEnd"/>
      <w:r w:rsidRPr="00ED7E43">
        <w:rPr>
          <w:szCs w:val="22"/>
        </w:rPr>
        <w:t xml:space="preserve"> et </w:t>
      </w:r>
      <w:proofErr w:type="spellStart"/>
      <w:r w:rsidRPr="00ED7E43">
        <w:rPr>
          <w:szCs w:val="22"/>
        </w:rPr>
        <w:t>tortor</w:t>
      </w:r>
      <w:proofErr w:type="spellEnd"/>
      <w:r w:rsidRPr="00ED7E43">
        <w:rPr>
          <w:szCs w:val="22"/>
        </w:rPr>
        <w:t xml:space="preserve"> pulvinar </w:t>
      </w:r>
      <w:proofErr w:type="spellStart"/>
      <w:r w:rsidRPr="00ED7E43">
        <w:rPr>
          <w:szCs w:val="22"/>
        </w:rPr>
        <w:t>commodo</w:t>
      </w:r>
      <w:proofErr w:type="spellEnd"/>
      <w:r w:rsidRPr="00ED7E43">
        <w:rPr>
          <w:szCs w:val="22"/>
        </w:rPr>
        <w:t xml:space="preserve">. In </w:t>
      </w:r>
      <w:proofErr w:type="spellStart"/>
      <w:r w:rsidRPr="00ED7E43">
        <w:rPr>
          <w:szCs w:val="22"/>
        </w:rPr>
        <w:t>hac</w:t>
      </w:r>
      <w:proofErr w:type="spellEnd"/>
      <w:r w:rsidRPr="00ED7E43">
        <w:rPr>
          <w:szCs w:val="22"/>
        </w:rPr>
        <w:t xml:space="preserve"> </w:t>
      </w:r>
      <w:proofErr w:type="spellStart"/>
      <w:r w:rsidRPr="00ED7E43">
        <w:rPr>
          <w:szCs w:val="22"/>
        </w:rPr>
        <w:t>habitasse</w:t>
      </w:r>
      <w:proofErr w:type="spellEnd"/>
      <w:r w:rsidRPr="00ED7E43">
        <w:rPr>
          <w:szCs w:val="22"/>
        </w:rPr>
        <w:t xml:space="preserve"> </w:t>
      </w:r>
      <w:proofErr w:type="spellStart"/>
      <w:r w:rsidRPr="00ED7E43">
        <w:rPr>
          <w:szCs w:val="22"/>
        </w:rPr>
        <w:t>platea</w:t>
      </w:r>
      <w:proofErr w:type="spellEnd"/>
      <w:r w:rsidRPr="00ED7E43">
        <w:rPr>
          <w:szCs w:val="22"/>
        </w:rPr>
        <w:t xml:space="preserve"> </w:t>
      </w:r>
      <w:proofErr w:type="spellStart"/>
      <w:r w:rsidRPr="00ED7E43">
        <w:rPr>
          <w:szCs w:val="22"/>
        </w:rPr>
        <w:t>dictumst</w:t>
      </w:r>
      <w:proofErr w:type="spellEnd"/>
      <w:r w:rsidRPr="00ED7E43">
        <w:rPr>
          <w:szCs w:val="22"/>
        </w:rPr>
        <w:t xml:space="preserve">. </w:t>
      </w:r>
      <w:proofErr w:type="spellStart"/>
      <w:r w:rsidRPr="00ED7E43">
        <w:rPr>
          <w:szCs w:val="22"/>
        </w:rPr>
        <w:t>Etiam</w:t>
      </w:r>
      <w:proofErr w:type="spellEnd"/>
      <w:r w:rsidRPr="00ED7E43">
        <w:rPr>
          <w:szCs w:val="22"/>
        </w:rPr>
        <w:t xml:space="preserve"> </w:t>
      </w:r>
      <w:proofErr w:type="spellStart"/>
      <w:r w:rsidRPr="00ED7E43">
        <w:rPr>
          <w:szCs w:val="22"/>
        </w:rPr>
        <w:t>laoreet</w:t>
      </w:r>
      <w:proofErr w:type="spellEnd"/>
      <w:r w:rsidRPr="00ED7E43">
        <w:rPr>
          <w:szCs w:val="22"/>
        </w:rPr>
        <w:t xml:space="preserve"> vel mi vel </w:t>
      </w:r>
      <w:proofErr w:type="spellStart"/>
      <w:r w:rsidRPr="00ED7E43">
        <w:rPr>
          <w:szCs w:val="22"/>
        </w:rPr>
        <w:t>malesuada</w:t>
      </w:r>
      <w:proofErr w:type="spellEnd"/>
      <w:r w:rsidRPr="00ED7E43">
        <w:rPr>
          <w:szCs w:val="22"/>
        </w:rPr>
        <w:t xml:space="preserve">. In </w:t>
      </w:r>
      <w:proofErr w:type="spellStart"/>
      <w:r w:rsidRPr="00ED7E43">
        <w:rPr>
          <w:szCs w:val="22"/>
        </w:rPr>
        <w:t>molestie</w:t>
      </w:r>
      <w:proofErr w:type="spellEnd"/>
      <w:r w:rsidRPr="00ED7E43">
        <w:rPr>
          <w:szCs w:val="22"/>
        </w:rPr>
        <w:t xml:space="preserve">, </w:t>
      </w:r>
      <w:proofErr w:type="spellStart"/>
      <w:r w:rsidRPr="00ED7E43">
        <w:rPr>
          <w:szCs w:val="22"/>
        </w:rPr>
        <w:t>tortor</w:t>
      </w:r>
      <w:proofErr w:type="spellEnd"/>
      <w:r w:rsidRPr="00ED7E43">
        <w:rPr>
          <w:szCs w:val="22"/>
        </w:rPr>
        <w:t xml:space="preserve"> </w:t>
      </w:r>
      <w:proofErr w:type="spellStart"/>
      <w:r w:rsidRPr="00ED7E43">
        <w:rPr>
          <w:szCs w:val="22"/>
        </w:rPr>
        <w:t>nec</w:t>
      </w:r>
      <w:proofErr w:type="spellEnd"/>
      <w:r w:rsidRPr="00ED7E43">
        <w:rPr>
          <w:szCs w:val="22"/>
        </w:rPr>
        <w:t xml:space="preserve"> </w:t>
      </w:r>
      <w:proofErr w:type="spellStart"/>
      <w:r w:rsidRPr="00ED7E43">
        <w:rPr>
          <w:szCs w:val="22"/>
        </w:rPr>
        <w:t>commodo</w:t>
      </w:r>
      <w:proofErr w:type="spellEnd"/>
      <w:r w:rsidRPr="00ED7E43">
        <w:rPr>
          <w:szCs w:val="22"/>
        </w:rPr>
        <w:t xml:space="preserve"> </w:t>
      </w:r>
      <w:proofErr w:type="spellStart"/>
      <w:r w:rsidRPr="00ED7E43">
        <w:rPr>
          <w:szCs w:val="22"/>
        </w:rPr>
        <w:t>sodales</w:t>
      </w:r>
      <w:proofErr w:type="spellEnd"/>
      <w:r w:rsidRPr="00ED7E43">
        <w:rPr>
          <w:szCs w:val="22"/>
        </w:rPr>
        <w:t xml:space="preserve">, </w:t>
      </w:r>
      <w:proofErr w:type="spellStart"/>
      <w:r w:rsidRPr="00ED7E43">
        <w:rPr>
          <w:szCs w:val="22"/>
        </w:rPr>
        <w:t>urna</w:t>
      </w:r>
      <w:proofErr w:type="spellEnd"/>
      <w:r w:rsidRPr="00ED7E43">
        <w:rPr>
          <w:szCs w:val="22"/>
        </w:rPr>
        <w:t xml:space="preserve"> nisi </w:t>
      </w:r>
      <w:proofErr w:type="spellStart"/>
      <w:r w:rsidRPr="00ED7E43">
        <w:rPr>
          <w:szCs w:val="22"/>
        </w:rPr>
        <w:t>eleifend</w:t>
      </w:r>
      <w:proofErr w:type="spellEnd"/>
      <w:r w:rsidRPr="00ED7E43">
        <w:rPr>
          <w:szCs w:val="22"/>
        </w:rPr>
        <w:t xml:space="preserve"> eros, ac dictum </w:t>
      </w:r>
      <w:proofErr w:type="spellStart"/>
      <w:r w:rsidRPr="00ED7E43">
        <w:rPr>
          <w:szCs w:val="22"/>
        </w:rPr>
        <w:t>arcu</w:t>
      </w:r>
      <w:proofErr w:type="spellEnd"/>
      <w:r w:rsidRPr="00ED7E43">
        <w:rPr>
          <w:szCs w:val="22"/>
        </w:rPr>
        <w:t xml:space="preserve"> libero vitae </w:t>
      </w:r>
      <w:proofErr w:type="spellStart"/>
      <w:r w:rsidRPr="00ED7E43">
        <w:rPr>
          <w:szCs w:val="22"/>
        </w:rPr>
        <w:t>nulla</w:t>
      </w:r>
      <w:proofErr w:type="spellEnd"/>
      <w:r w:rsidRPr="00ED7E43">
        <w:rPr>
          <w:szCs w:val="22"/>
        </w:rPr>
        <w:t xml:space="preserve">. </w:t>
      </w:r>
      <w:proofErr w:type="spellStart"/>
      <w:r w:rsidRPr="00ED7E43">
        <w:rPr>
          <w:szCs w:val="22"/>
        </w:rPr>
        <w:t>Nulla</w:t>
      </w:r>
      <w:proofErr w:type="spellEnd"/>
      <w:r w:rsidRPr="00ED7E43">
        <w:rPr>
          <w:szCs w:val="22"/>
        </w:rPr>
        <w:t xml:space="preserve"> et </w:t>
      </w:r>
      <w:proofErr w:type="spellStart"/>
      <w:r w:rsidRPr="00ED7E43">
        <w:rPr>
          <w:szCs w:val="22"/>
        </w:rPr>
        <w:t>viverra</w:t>
      </w:r>
      <w:proofErr w:type="spellEnd"/>
      <w:r w:rsidRPr="00ED7E43">
        <w:rPr>
          <w:szCs w:val="22"/>
        </w:rPr>
        <w:t xml:space="preserve"> </w:t>
      </w:r>
      <w:proofErr w:type="spellStart"/>
      <w:r w:rsidRPr="00ED7E43">
        <w:rPr>
          <w:szCs w:val="22"/>
        </w:rPr>
        <w:t>neque</w:t>
      </w:r>
      <w:proofErr w:type="spellEnd"/>
      <w:r w:rsidRPr="00ED7E43">
        <w:rPr>
          <w:szCs w:val="22"/>
        </w:rPr>
        <w:t xml:space="preserve">. Integer </w:t>
      </w:r>
      <w:proofErr w:type="spellStart"/>
      <w:r w:rsidRPr="00ED7E43">
        <w:rPr>
          <w:szCs w:val="22"/>
        </w:rPr>
        <w:t>varius</w:t>
      </w:r>
      <w:proofErr w:type="spellEnd"/>
      <w:r w:rsidRPr="00ED7E43">
        <w:rPr>
          <w:szCs w:val="22"/>
        </w:rPr>
        <w:t xml:space="preserve"> pulvinar </w:t>
      </w:r>
      <w:proofErr w:type="spellStart"/>
      <w:r w:rsidRPr="00ED7E43">
        <w:rPr>
          <w:szCs w:val="22"/>
        </w:rPr>
        <w:t>sem</w:t>
      </w:r>
      <w:proofErr w:type="spellEnd"/>
      <w:r w:rsidRPr="00ED7E43">
        <w:rPr>
          <w:szCs w:val="22"/>
        </w:rPr>
        <w:t xml:space="preserve">, ac </w:t>
      </w:r>
      <w:proofErr w:type="spellStart"/>
      <w:r w:rsidRPr="00ED7E43">
        <w:rPr>
          <w:szCs w:val="22"/>
        </w:rPr>
        <w:t>hendrerit</w:t>
      </w:r>
      <w:proofErr w:type="spellEnd"/>
      <w:r w:rsidRPr="00ED7E43">
        <w:rPr>
          <w:szCs w:val="22"/>
        </w:rPr>
        <w:t xml:space="preserve"> libero dictum </w:t>
      </w:r>
      <w:proofErr w:type="spellStart"/>
      <w:r w:rsidRPr="00ED7E43">
        <w:rPr>
          <w:szCs w:val="22"/>
        </w:rPr>
        <w:t>eget</w:t>
      </w:r>
      <w:proofErr w:type="spellEnd"/>
      <w:r w:rsidRPr="00ED7E43">
        <w:rPr>
          <w:szCs w:val="22"/>
        </w:rPr>
        <w:t xml:space="preserve">. </w:t>
      </w:r>
      <w:proofErr w:type="spellStart"/>
      <w:r w:rsidRPr="00ED7E43">
        <w:rPr>
          <w:szCs w:val="22"/>
        </w:rPr>
        <w:t>Aliquam</w:t>
      </w:r>
      <w:proofErr w:type="spellEnd"/>
      <w:r w:rsidRPr="00ED7E43">
        <w:rPr>
          <w:szCs w:val="22"/>
        </w:rPr>
        <w:t xml:space="preserve"> lorem </w:t>
      </w:r>
      <w:proofErr w:type="spellStart"/>
      <w:r w:rsidRPr="00ED7E43">
        <w:rPr>
          <w:szCs w:val="22"/>
        </w:rPr>
        <w:t>tortor</w:t>
      </w:r>
      <w:proofErr w:type="spellEnd"/>
      <w:r w:rsidRPr="00ED7E43">
        <w:rPr>
          <w:szCs w:val="22"/>
        </w:rPr>
        <w:t xml:space="preserve">, </w:t>
      </w:r>
      <w:proofErr w:type="spellStart"/>
      <w:r w:rsidRPr="00ED7E43">
        <w:rPr>
          <w:szCs w:val="22"/>
        </w:rPr>
        <w:t>luctus</w:t>
      </w:r>
      <w:proofErr w:type="spellEnd"/>
      <w:r w:rsidRPr="00ED7E43">
        <w:rPr>
          <w:szCs w:val="22"/>
        </w:rPr>
        <w:t xml:space="preserve"> vitae </w:t>
      </w:r>
      <w:proofErr w:type="spellStart"/>
      <w:r w:rsidRPr="00ED7E43">
        <w:rPr>
          <w:szCs w:val="22"/>
        </w:rPr>
        <w:t>leo</w:t>
      </w:r>
      <w:proofErr w:type="spellEnd"/>
      <w:r w:rsidRPr="00ED7E43">
        <w:rPr>
          <w:szCs w:val="22"/>
        </w:rPr>
        <w:t xml:space="preserve"> non, tempus </w:t>
      </w:r>
      <w:proofErr w:type="spellStart"/>
      <w:r w:rsidRPr="00ED7E43">
        <w:rPr>
          <w:szCs w:val="22"/>
        </w:rPr>
        <w:t>consequat</w:t>
      </w:r>
      <w:proofErr w:type="spellEnd"/>
      <w:r w:rsidRPr="00ED7E43">
        <w:rPr>
          <w:szCs w:val="22"/>
        </w:rPr>
        <w:t xml:space="preserve"> </w:t>
      </w:r>
      <w:proofErr w:type="spellStart"/>
      <w:r w:rsidRPr="00ED7E43">
        <w:rPr>
          <w:szCs w:val="22"/>
        </w:rPr>
        <w:t>lacus</w:t>
      </w:r>
      <w:proofErr w:type="spellEnd"/>
      <w:r w:rsidRPr="00ED7E43">
        <w:rPr>
          <w:szCs w:val="22"/>
        </w:rPr>
        <w:t>.</w:t>
      </w:r>
    </w:p>
    <w:p w14:paraId="44DA4071" w14:textId="77777777" w:rsidR="00A95307" w:rsidRDefault="00A95307" w:rsidP="00A95307">
      <w:pPr>
        <w:pStyle w:val="Paragraph"/>
      </w:pPr>
      <w:proofErr w:type="spellStart"/>
      <w:r>
        <w:t>Phasellus</w:t>
      </w:r>
      <w:proofErr w:type="spellEnd"/>
      <w:r>
        <w:t xml:space="preserve"> </w:t>
      </w:r>
      <w:proofErr w:type="spellStart"/>
      <w:r>
        <w:t>urna</w:t>
      </w:r>
      <w:proofErr w:type="spellEnd"/>
      <w:r>
        <w:t xml:space="preserve"> </w:t>
      </w:r>
      <w:proofErr w:type="spellStart"/>
      <w:r>
        <w:t>nulla</w:t>
      </w:r>
      <w:proofErr w:type="spellEnd"/>
      <w:r>
        <w:t xml:space="preserve">, </w:t>
      </w:r>
      <w:proofErr w:type="spellStart"/>
      <w:r>
        <w:t>elementum</w:t>
      </w:r>
      <w:proofErr w:type="spellEnd"/>
      <w:r>
        <w:t xml:space="preserve"> a nisi at, </w:t>
      </w:r>
      <w:proofErr w:type="spellStart"/>
      <w:r>
        <w:t>luctus</w:t>
      </w:r>
      <w:proofErr w:type="spellEnd"/>
      <w:r>
        <w:t xml:space="preserve"> </w:t>
      </w:r>
      <w:proofErr w:type="spellStart"/>
      <w:r>
        <w:t>congue</w:t>
      </w:r>
      <w:proofErr w:type="spellEnd"/>
      <w:r>
        <w:t xml:space="preserve"> ex. </w:t>
      </w:r>
      <w:proofErr w:type="spellStart"/>
      <w:r>
        <w:t>Mauris</w:t>
      </w:r>
      <w:proofErr w:type="spellEnd"/>
      <w:r>
        <w:t xml:space="preserve"> </w:t>
      </w:r>
      <w:proofErr w:type="spellStart"/>
      <w:r>
        <w:t>posuere</w:t>
      </w:r>
      <w:proofErr w:type="spellEnd"/>
      <w:r>
        <w:t xml:space="preserve"> </w:t>
      </w:r>
      <w:proofErr w:type="spellStart"/>
      <w:r>
        <w:t>suscipit</w:t>
      </w:r>
      <w:proofErr w:type="spellEnd"/>
      <w:r>
        <w:t xml:space="preserve"> ex </w:t>
      </w:r>
      <w:proofErr w:type="spellStart"/>
      <w:r>
        <w:t>quis</w:t>
      </w:r>
      <w:proofErr w:type="spellEnd"/>
      <w:r>
        <w:t xml:space="preserve"> auctor. Class </w:t>
      </w:r>
      <w:proofErr w:type="spellStart"/>
      <w:r>
        <w:t>aptent</w:t>
      </w:r>
      <w:proofErr w:type="spellEnd"/>
      <w:r>
        <w:t xml:space="preserve"> </w:t>
      </w:r>
      <w:proofErr w:type="spellStart"/>
      <w:r>
        <w:t>taciti</w:t>
      </w:r>
      <w:proofErr w:type="spellEnd"/>
      <w:r>
        <w:t xml:space="preserve"> </w:t>
      </w:r>
      <w:proofErr w:type="spellStart"/>
      <w:r>
        <w:t>sociosqu</w:t>
      </w:r>
      <w:proofErr w:type="spellEnd"/>
      <w:r>
        <w:t xml:space="preserve"> </w:t>
      </w:r>
      <w:proofErr w:type="spellStart"/>
      <w:r>
        <w:t>ad</w:t>
      </w:r>
      <w:proofErr w:type="spellEnd"/>
      <w:r>
        <w:t xml:space="preserve"> </w:t>
      </w:r>
      <w:proofErr w:type="spellStart"/>
      <w:r>
        <w:t>litora</w:t>
      </w:r>
      <w:proofErr w:type="spellEnd"/>
      <w:r>
        <w:t xml:space="preserve"> </w:t>
      </w:r>
      <w:proofErr w:type="spellStart"/>
      <w:r>
        <w:t>torquent</w:t>
      </w:r>
      <w:proofErr w:type="spellEnd"/>
      <w:r>
        <w:t xml:space="preserve"> per </w:t>
      </w:r>
      <w:proofErr w:type="spellStart"/>
      <w:r>
        <w:t>conubia</w:t>
      </w:r>
      <w:proofErr w:type="spellEnd"/>
      <w:r>
        <w:t xml:space="preserve"> nostra, per </w:t>
      </w:r>
      <w:proofErr w:type="spellStart"/>
      <w:r>
        <w:t>inceptos</w:t>
      </w:r>
      <w:proofErr w:type="spellEnd"/>
      <w:r>
        <w:t xml:space="preserve"> </w:t>
      </w:r>
      <w:proofErr w:type="spellStart"/>
      <w:r>
        <w:t>himenaeos</w:t>
      </w:r>
      <w:proofErr w:type="spellEnd"/>
      <w:r>
        <w:t xml:space="preserve">. </w:t>
      </w:r>
      <w:proofErr w:type="spellStart"/>
      <w:r>
        <w:t>Phasellus</w:t>
      </w:r>
      <w:proofErr w:type="spellEnd"/>
      <w:r>
        <w:t xml:space="preserve"> in </w:t>
      </w:r>
      <w:proofErr w:type="spellStart"/>
      <w:r>
        <w:t>arcu</w:t>
      </w:r>
      <w:proofErr w:type="spellEnd"/>
      <w:r>
        <w:t xml:space="preserve"> in </w:t>
      </w:r>
      <w:proofErr w:type="spellStart"/>
      <w:r>
        <w:t>erat</w:t>
      </w:r>
      <w:proofErr w:type="spellEnd"/>
      <w:r>
        <w:t xml:space="preserve"> </w:t>
      </w:r>
      <w:proofErr w:type="spellStart"/>
      <w:r>
        <w:t>consectetur</w:t>
      </w:r>
      <w:proofErr w:type="spellEnd"/>
      <w:r>
        <w:t xml:space="preserve"> </w:t>
      </w:r>
      <w:proofErr w:type="spellStart"/>
      <w:r>
        <w:t>viverra</w:t>
      </w:r>
      <w:proofErr w:type="spellEnd"/>
      <w:r>
        <w:t xml:space="preserve">. Ut </w:t>
      </w:r>
      <w:proofErr w:type="spellStart"/>
      <w:r>
        <w:t>facilisis</w:t>
      </w:r>
      <w:proofErr w:type="spellEnd"/>
      <w:r>
        <w:t xml:space="preserve"> ac lorem sed </w:t>
      </w:r>
      <w:proofErr w:type="spellStart"/>
      <w:r>
        <w:t>tristique</w:t>
      </w:r>
      <w:proofErr w:type="spellEnd"/>
      <w:r>
        <w:t xml:space="preserve">. Sed </w:t>
      </w:r>
      <w:proofErr w:type="spellStart"/>
      <w:r>
        <w:t>turpis</w:t>
      </w:r>
      <w:proofErr w:type="spellEnd"/>
      <w:r>
        <w:t xml:space="preserve"> libero, </w:t>
      </w:r>
      <w:proofErr w:type="spellStart"/>
      <w:r>
        <w:t>molestie</w:t>
      </w:r>
      <w:proofErr w:type="spellEnd"/>
      <w:r>
        <w:t xml:space="preserve"> </w:t>
      </w:r>
      <w:proofErr w:type="spellStart"/>
      <w:r>
        <w:t>eu</w:t>
      </w:r>
      <w:proofErr w:type="spellEnd"/>
      <w:r>
        <w:t xml:space="preserve"> </w:t>
      </w:r>
      <w:proofErr w:type="spellStart"/>
      <w:r>
        <w:t>tortor</w:t>
      </w:r>
      <w:proofErr w:type="spellEnd"/>
      <w:r>
        <w:t xml:space="preserve"> </w:t>
      </w:r>
      <w:proofErr w:type="spellStart"/>
      <w:r>
        <w:t>eget</w:t>
      </w:r>
      <w:proofErr w:type="spellEnd"/>
      <w:r>
        <w:t xml:space="preserve">, </w:t>
      </w:r>
      <w:proofErr w:type="spellStart"/>
      <w:r>
        <w:t>imperdiet</w:t>
      </w:r>
      <w:proofErr w:type="spellEnd"/>
      <w:r>
        <w:t xml:space="preserve"> auctor </w:t>
      </w:r>
      <w:proofErr w:type="spellStart"/>
      <w:r>
        <w:t>turpis</w:t>
      </w:r>
      <w:proofErr w:type="spellEnd"/>
      <w:r>
        <w:t xml:space="preserve">. Nunc </w:t>
      </w:r>
      <w:proofErr w:type="spellStart"/>
      <w:r>
        <w:t>blandit</w:t>
      </w:r>
      <w:proofErr w:type="spellEnd"/>
      <w:r>
        <w:t xml:space="preserve"> </w:t>
      </w:r>
      <w:proofErr w:type="spellStart"/>
      <w:r>
        <w:t>felis</w:t>
      </w:r>
      <w:proofErr w:type="spellEnd"/>
      <w:r>
        <w:t xml:space="preserve"> et </w:t>
      </w:r>
      <w:proofErr w:type="spellStart"/>
      <w:r>
        <w:t>tortor</w:t>
      </w:r>
      <w:proofErr w:type="spellEnd"/>
      <w:r>
        <w:t xml:space="preserve"> pulvinar </w:t>
      </w:r>
      <w:proofErr w:type="spellStart"/>
      <w:r>
        <w:t>commodo</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Etiam</w:t>
      </w:r>
      <w:proofErr w:type="spellEnd"/>
      <w:r>
        <w:t xml:space="preserve"> </w:t>
      </w:r>
      <w:proofErr w:type="spellStart"/>
      <w:r>
        <w:t>laoreet</w:t>
      </w:r>
      <w:proofErr w:type="spellEnd"/>
      <w:r>
        <w:t xml:space="preserve"> vel mi vel </w:t>
      </w:r>
      <w:proofErr w:type="spellStart"/>
      <w:r>
        <w:t>malesuada</w:t>
      </w:r>
      <w:proofErr w:type="spellEnd"/>
      <w:r>
        <w:t xml:space="preserve">. In </w:t>
      </w:r>
      <w:proofErr w:type="spellStart"/>
      <w:r>
        <w:t>molestie</w:t>
      </w:r>
      <w:proofErr w:type="spellEnd"/>
      <w:r>
        <w:t xml:space="preserve">, </w:t>
      </w:r>
      <w:proofErr w:type="spellStart"/>
      <w:r>
        <w:t>tortor</w:t>
      </w:r>
      <w:proofErr w:type="spellEnd"/>
      <w:r>
        <w:t xml:space="preserve"> </w:t>
      </w:r>
      <w:proofErr w:type="spellStart"/>
      <w:r>
        <w:t>nec</w:t>
      </w:r>
      <w:proofErr w:type="spellEnd"/>
      <w:r>
        <w:t xml:space="preserve"> </w:t>
      </w:r>
      <w:proofErr w:type="spellStart"/>
      <w:r>
        <w:t>commodo</w:t>
      </w:r>
      <w:proofErr w:type="spellEnd"/>
      <w:r>
        <w:t xml:space="preserve"> </w:t>
      </w:r>
      <w:proofErr w:type="spellStart"/>
      <w:r>
        <w:t>sodales</w:t>
      </w:r>
      <w:proofErr w:type="spellEnd"/>
      <w:r>
        <w:t xml:space="preserve">, </w:t>
      </w:r>
      <w:proofErr w:type="spellStart"/>
      <w:r>
        <w:t>urna</w:t>
      </w:r>
      <w:proofErr w:type="spellEnd"/>
      <w:r>
        <w:t xml:space="preserve"> nisi </w:t>
      </w:r>
      <w:proofErr w:type="spellStart"/>
      <w:r>
        <w:t>eleifend</w:t>
      </w:r>
      <w:proofErr w:type="spellEnd"/>
      <w:r>
        <w:t xml:space="preserve"> eros, ac dictum </w:t>
      </w:r>
      <w:proofErr w:type="spellStart"/>
      <w:r>
        <w:t>arcu</w:t>
      </w:r>
      <w:proofErr w:type="spellEnd"/>
      <w:r>
        <w:t xml:space="preserve"> libero vitae </w:t>
      </w:r>
      <w:proofErr w:type="spellStart"/>
      <w:r>
        <w:t>nulla</w:t>
      </w:r>
      <w:proofErr w:type="spellEnd"/>
      <w:r>
        <w:t xml:space="preserve">. </w:t>
      </w:r>
      <w:proofErr w:type="spellStart"/>
      <w:r>
        <w:t>Nulla</w:t>
      </w:r>
      <w:proofErr w:type="spellEnd"/>
      <w:r>
        <w:t xml:space="preserve"> et </w:t>
      </w:r>
      <w:proofErr w:type="spellStart"/>
      <w:r>
        <w:t>viverra</w:t>
      </w:r>
      <w:proofErr w:type="spellEnd"/>
      <w:r>
        <w:t xml:space="preserve"> </w:t>
      </w:r>
      <w:proofErr w:type="spellStart"/>
      <w:r>
        <w:t>neque</w:t>
      </w:r>
      <w:proofErr w:type="spellEnd"/>
      <w:r>
        <w:t xml:space="preserve">. Integer </w:t>
      </w:r>
      <w:proofErr w:type="spellStart"/>
      <w:r>
        <w:t>varius</w:t>
      </w:r>
      <w:proofErr w:type="spellEnd"/>
      <w:r>
        <w:t xml:space="preserve"> pulvinar </w:t>
      </w:r>
      <w:proofErr w:type="spellStart"/>
      <w:r>
        <w:t>sem</w:t>
      </w:r>
      <w:proofErr w:type="spellEnd"/>
      <w:r>
        <w:t xml:space="preserve">, ac </w:t>
      </w:r>
      <w:proofErr w:type="spellStart"/>
      <w:r>
        <w:t>hendrerit</w:t>
      </w:r>
      <w:proofErr w:type="spellEnd"/>
      <w:r>
        <w:t xml:space="preserve"> libero dictum </w:t>
      </w:r>
      <w:proofErr w:type="spellStart"/>
      <w:r>
        <w:t>eget</w:t>
      </w:r>
      <w:proofErr w:type="spellEnd"/>
      <w:r>
        <w:t xml:space="preserve">. </w:t>
      </w:r>
      <w:proofErr w:type="spellStart"/>
      <w:r>
        <w:t>Aliquam</w:t>
      </w:r>
      <w:proofErr w:type="spellEnd"/>
      <w:r>
        <w:t xml:space="preserve"> lorem </w:t>
      </w:r>
      <w:proofErr w:type="spellStart"/>
      <w:r>
        <w:t>tortor</w:t>
      </w:r>
      <w:proofErr w:type="spellEnd"/>
      <w:r>
        <w:t xml:space="preserve">, </w:t>
      </w:r>
      <w:proofErr w:type="spellStart"/>
      <w:r>
        <w:t>luctus</w:t>
      </w:r>
      <w:proofErr w:type="spellEnd"/>
      <w:r>
        <w:t xml:space="preserve"> vitae </w:t>
      </w:r>
      <w:proofErr w:type="spellStart"/>
      <w:r>
        <w:t>leo</w:t>
      </w:r>
      <w:proofErr w:type="spellEnd"/>
      <w:r>
        <w:t xml:space="preserve"> non, tempus </w:t>
      </w:r>
      <w:proofErr w:type="spellStart"/>
      <w:r>
        <w:t>consequat</w:t>
      </w:r>
      <w:proofErr w:type="spellEnd"/>
      <w:r>
        <w:t xml:space="preserve"> </w:t>
      </w:r>
      <w:proofErr w:type="spellStart"/>
      <w:r>
        <w:t>lacus</w:t>
      </w:r>
      <w:proofErr w:type="spellEnd"/>
      <w:r>
        <w:t>.</w:t>
      </w:r>
    </w:p>
    <w:p w14:paraId="03E70932" w14:textId="77777777" w:rsidR="00A95307" w:rsidRDefault="00A95307" w:rsidP="00A95307">
      <w:pPr>
        <w:pStyle w:val="Paragraph"/>
      </w:pPr>
      <w:proofErr w:type="spellStart"/>
      <w:r>
        <w:t>Fusce</w:t>
      </w:r>
      <w:proofErr w:type="spellEnd"/>
      <w:r>
        <w:t xml:space="preserve"> nisi </w:t>
      </w:r>
      <w:proofErr w:type="spellStart"/>
      <w:r>
        <w:t>odio</w:t>
      </w:r>
      <w:proofErr w:type="spellEnd"/>
      <w:r>
        <w:t xml:space="preserve">, </w:t>
      </w:r>
      <w:proofErr w:type="spellStart"/>
      <w:r>
        <w:t>finibus</w:t>
      </w:r>
      <w:proofErr w:type="spellEnd"/>
      <w:r>
        <w:t xml:space="preserve"> in </w:t>
      </w:r>
      <w:proofErr w:type="spellStart"/>
      <w:r>
        <w:t>tempor</w:t>
      </w:r>
      <w:proofErr w:type="spellEnd"/>
      <w:r>
        <w:t xml:space="preserve"> sed, </w:t>
      </w:r>
      <w:proofErr w:type="spellStart"/>
      <w:r>
        <w:t>imperdiet</w:t>
      </w:r>
      <w:proofErr w:type="spellEnd"/>
      <w:r>
        <w:t xml:space="preserve"> vitae </w:t>
      </w:r>
      <w:proofErr w:type="spellStart"/>
      <w:r>
        <w:t>risus</w:t>
      </w:r>
      <w:proofErr w:type="spellEnd"/>
      <w:r>
        <w:t xml:space="preserve">. </w:t>
      </w:r>
      <w:proofErr w:type="spellStart"/>
      <w:r>
        <w:t>Nulla</w:t>
      </w:r>
      <w:proofErr w:type="spellEnd"/>
      <w:r>
        <w:t xml:space="preserve"> </w:t>
      </w:r>
      <w:proofErr w:type="spellStart"/>
      <w:r>
        <w:t>facilisi</w:t>
      </w:r>
      <w:proofErr w:type="spellEnd"/>
      <w:r>
        <w:t xml:space="preserve">. Sed cursus </w:t>
      </w:r>
      <w:proofErr w:type="spellStart"/>
      <w:r>
        <w:t>mattis</w:t>
      </w:r>
      <w:proofErr w:type="spellEnd"/>
      <w:r>
        <w:t xml:space="preserve"> </w:t>
      </w:r>
      <w:proofErr w:type="spellStart"/>
      <w:r>
        <w:t>augue</w:t>
      </w:r>
      <w:proofErr w:type="spellEnd"/>
      <w:r>
        <w:t xml:space="preserve"> ac pharetra. </w:t>
      </w:r>
      <w:proofErr w:type="spellStart"/>
      <w:r>
        <w:t>Etiam</w:t>
      </w:r>
      <w:proofErr w:type="spellEnd"/>
      <w:r>
        <w:t xml:space="preserve"> auctor </w:t>
      </w:r>
      <w:proofErr w:type="spellStart"/>
      <w:r>
        <w:t>massa</w:t>
      </w:r>
      <w:proofErr w:type="spellEnd"/>
      <w:r>
        <w:t xml:space="preserve"> </w:t>
      </w:r>
      <w:proofErr w:type="spellStart"/>
      <w:r>
        <w:t>quam</w:t>
      </w:r>
      <w:proofErr w:type="spellEnd"/>
      <w:r>
        <w:t xml:space="preserve">, ac </w:t>
      </w:r>
      <w:proofErr w:type="spellStart"/>
      <w:r>
        <w:t>tincidunt</w:t>
      </w:r>
      <w:proofErr w:type="spellEnd"/>
      <w:r>
        <w:t xml:space="preserve"> </w:t>
      </w:r>
      <w:proofErr w:type="spellStart"/>
      <w:r>
        <w:t>quam</w:t>
      </w:r>
      <w:proofErr w:type="spellEnd"/>
      <w:r>
        <w:t xml:space="preserve"> fermentum </w:t>
      </w:r>
      <w:proofErr w:type="spellStart"/>
      <w:r>
        <w:t>eu</w:t>
      </w:r>
      <w:proofErr w:type="spellEnd"/>
      <w:r>
        <w:t xml:space="preserve">. </w:t>
      </w:r>
      <w:proofErr w:type="spellStart"/>
      <w:r>
        <w:t>Curabitur</w:t>
      </w:r>
      <w:proofErr w:type="spellEnd"/>
      <w:r>
        <w:t xml:space="preserve"> </w:t>
      </w:r>
      <w:proofErr w:type="spellStart"/>
      <w:r>
        <w:t>consectetur</w:t>
      </w:r>
      <w:proofErr w:type="spellEnd"/>
      <w:r>
        <w:t xml:space="preserve"> </w:t>
      </w:r>
      <w:proofErr w:type="spellStart"/>
      <w:r>
        <w:t>risus</w:t>
      </w:r>
      <w:proofErr w:type="spellEnd"/>
      <w:r>
        <w:t xml:space="preserve"> sed </w:t>
      </w:r>
      <w:proofErr w:type="spellStart"/>
      <w:r>
        <w:t>erat</w:t>
      </w:r>
      <w:proofErr w:type="spellEnd"/>
      <w:r>
        <w:t xml:space="preserve"> </w:t>
      </w:r>
      <w:proofErr w:type="spellStart"/>
      <w:r>
        <w:t>placerat</w:t>
      </w:r>
      <w:proofErr w:type="spellEnd"/>
      <w:r>
        <w:t xml:space="preserve">, sed </w:t>
      </w:r>
      <w:proofErr w:type="spellStart"/>
      <w:r>
        <w:t>facilisis</w:t>
      </w:r>
      <w:proofErr w:type="spellEnd"/>
      <w:r>
        <w:t xml:space="preserve"> magna </w:t>
      </w:r>
      <w:proofErr w:type="spellStart"/>
      <w:r>
        <w:t>blandit</w:t>
      </w:r>
      <w:proofErr w:type="spellEnd"/>
      <w:r>
        <w:t xml:space="preserve">. Cras </w:t>
      </w:r>
      <w:proofErr w:type="spellStart"/>
      <w:r>
        <w:t>venenatis</w:t>
      </w:r>
      <w:proofErr w:type="spellEnd"/>
      <w:r>
        <w:t xml:space="preserve"> </w:t>
      </w:r>
      <w:proofErr w:type="spellStart"/>
      <w:r>
        <w:t>nunc</w:t>
      </w:r>
      <w:proofErr w:type="spellEnd"/>
      <w:r>
        <w:t xml:space="preserve"> </w:t>
      </w:r>
      <w:proofErr w:type="spellStart"/>
      <w:r>
        <w:t>nec</w:t>
      </w:r>
      <w:proofErr w:type="spellEnd"/>
      <w:r>
        <w:t xml:space="preserve"> </w:t>
      </w:r>
      <w:proofErr w:type="spellStart"/>
      <w:r>
        <w:t>ultrices</w:t>
      </w:r>
      <w:proofErr w:type="spellEnd"/>
      <w:r>
        <w:t xml:space="preserve"> convallis. Donec </w:t>
      </w:r>
      <w:proofErr w:type="spellStart"/>
      <w:r>
        <w:t>ullamcorper</w:t>
      </w:r>
      <w:proofErr w:type="spellEnd"/>
      <w:r>
        <w:t xml:space="preserve"> </w:t>
      </w:r>
      <w:proofErr w:type="spellStart"/>
      <w:r>
        <w:t>ornare</w:t>
      </w:r>
      <w:proofErr w:type="spellEnd"/>
      <w:r>
        <w:t xml:space="preserve"> magna ac </w:t>
      </w:r>
      <w:proofErr w:type="spellStart"/>
      <w:r>
        <w:t>ultrices</w:t>
      </w:r>
      <w:proofErr w:type="spellEnd"/>
      <w:r>
        <w:t xml:space="preserve">. </w:t>
      </w:r>
      <w:proofErr w:type="spellStart"/>
      <w:r>
        <w:t>Phasellus</w:t>
      </w:r>
      <w:proofErr w:type="spellEnd"/>
      <w:r>
        <w:t xml:space="preserve"> </w:t>
      </w:r>
      <w:proofErr w:type="spellStart"/>
      <w:r>
        <w:t>tempor</w:t>
      </w:r>
      <w:proofErr w:type="spellEnd"/>
      <w:r>
        <w:t xml:space="preserve"> </w:t>
      </w:r>
      <w:proofErr w:type="spellStart"/>
      <w:r>
        <w:t>urna</w:t>
      </w:r>
      <w:proofErr w:type="spellEnd"/>
      <w:r>
        <w:t xml:space="preserve"> sit </w:t>
      </w:r>
      <w:proofErr w:type="spellStart"/>
      <w:r>
        <w:t>amet</w:t>
      </w:r>
      <w:proofErr w:type="spellEnd"/>
      <w:r>
        <w:t xml:space="preserve"> </w:t>
      </w:r>
      <w:proofErr w:type="spellStart"/>
      <w:r>
        <w:t>pretium</w:t>
      </w:r>
      <w:proofErr w:type="spellEnd"/>
      <w:r>
        <w:t xml:space="preserve"> </w:t>
      </w:r>
      <w:proofErr w:type="spellStart"/>
      <w:r>
        <w:t>accumsan</w:t>
      </w:r>
      <w:proofErr w:type="spellEnd"/>
      <w:r>
        <w:t xml:space="preserve">. Nam sed </w:t>
      </w:r>
      <w:proofErr w:type="spellStart"/>
      <w:r>
        <w:t>nunc</w:t>
      </w:r>
      <w:proofErr w:type="spellEnd"/>
      <w:r>
        <w:t xml:space="preserve"> </w:t>
      </w:r>
      <w:proofErr w:type="spellStart"/>
      <w:r>
        <w:t>arcu</w:t>
      </w:r>
      <w:proofErr w:type="spellEnd"/>
      <w:r>
        <w:t xml:space="preserve">. </w:t>
      </w:r>
      <w:proofErr w:type="spellStart"/>
      <w:r>
        <w:t>Suspendisse</w:t>
      </w:r>
      <w:proofErr w:type="spellEnd"/>
      <w:r>
        <w:t xml:space="preserve"> </w:t>
      </w:r>
      <w:proofErr w:type="spellStart"/>
      <w:r>
        <w:t>placerat</w:t>
      </w:r>
      <w:proofErr w:type="spellEnd"/>
      <w:r>
        <w:t xml:space="preserve"> </w:t>
      </w:r>
      <w:proofErr w:type="spellStart"/>
      <w:r>
        <w:t>ullamcorper</w:t>
      </w:r>
      <w:proofErr w:type="spellEnd"/>
      <w:r>
        <w:t xml:space="preserve"> </w:t>
      </w:r>
      <w:proofErr w:type="spellStart"/>
      <w:r>
        <w:t>turpis</w:t>
      </w:r>
      <w:proofErr w:type="spellEnd"/>
      <w:r>
        <w:t xml:space="preserve"> </w:t>
      </w:r>
      <w:proofErr w:type="spellStart"/>
      <w:r>
        <w:t>malesuada</w:t>
      </w:r>
      <w:proofErr w:type="spellEnd"/>
      <w:r>
        <w:t xml:space="preserve"> </w:t>
      </w:r>
      <w:proofErr w:type="spellStart"/>
      <w:r>
        <w:t>venenatis</w:t>
      </w:r>
      <w:proofErr w:type="spellEnd"/>
      <w:r>
        <w:t xml:space="preserve">. Integer dolor </w:t>
      </w:r>
      <w:proofErr w:type="spellStart"/>
      <w:r>
        <w:t>urna</w:t>
      </w:r>
      <w:proofErr w:type="spellEnd"/>
      <w:r>
        <w:t xml:space="preserve">, </w:t>
      </w:r>
      <w:proofErr w:type="spellStart"/>
      <w:r>
        <w:t>facilisis</w:t>
      </w:r>
      <w:proofErr w:type="spellEnd"/>
      <w:r>
        <w:t xml:space="preserve"> ac </w:t>
      </w:r>
      <w:proofErr w:type="spellStart"/>
      <w:r>
        <w:t>porttitor</w:t>
      </w:r>
      <w:proofErr w:type="spellEnd"/>
      <w:r>
        <w:t xml:space="preserve"> </w:t>
      </w:r>
      <w:proofErr w:type="spellStart"/>
      <w:r>
        <w:t>ut</w:t>
      </w:r>
      <w:proofErr w:type="spellEnd"/>
      <w:r>
        <w:t xml:space="preserve">, </w:t>
      </w:r>
      <w:proofErr w:type="spellStart"/>
      <w:r>
        <w:t>dapibus</w:t>
      </w:r>
      <w:proofErr w:type="spellEnd"/>
      <w:r>
        <w:t xml:space="preserve"> sit </w:t>
      </w:r>
      <w:proofErr w:type="spellStart"/>
      <w:r>
        <w:t>amet</w:t>
      </w:r>
      <w:proofErr w:type="spellEnd"/>
      <w:r>
        <w:t xml:space="preserve"> </w:t>
      </w:r>
      <w:proofErr w:type="spellStart"/>
      <w:r>
        <w:t>erat</w:t>
      </w:r>
      <w:proofErr w:type="spellEnd"/>
      <w:r>
        <w:t xml:space="preserve">. Ut vestibulum </w:t>
      </w:r>
      <w:proofErr w:type="spellStart"/>
      <w:r>
        <w:t>purus</w:t>
      </w:r>
      <w:proofErr w:type="spellEnd"/>
      <w:r>
        <w:t xml:space="preserve"> ac </w:t>
      </w:r>
      <w:proofErr w:type="spellStart"/>
      <w:r>
        <w:t>risus</w:t>
      </w:r>
      <w:proofErr w:type="spellEnd"/>
      <w:r>
        <w:t xml:space="preserve"> </w:t>
      </w:r>
      <w:proofErr w:type="spellStart"/>
      <w:r>
        <w:t>consequat</w:t>
      </w:r>
      <w:proofErr w:type="spellEnd"/>
      <w:r>
        <w:t xml:space="preserve"> fermentum.</w:t>
      </w:r>
    </w:p>
    <w:p w14:paraId="515863FB" w14:textId="77777777" w:rsidR="00A95307" w:rsidRDefault="00A95307" w:rsidP="00A95307">
      <w:pPr>
        <w:pStyle w:val="Paragraph"/>
      </w:pPr>
      <w:r>
        <w:t xml:space="preserve">Cras vel </w:t>
      </w:r>
      <w:proofErr w:type="spellStart"/>
      <w:r>
        <w:t>elit</w:t>
      </w:r>
      <w:proofErr w:type="spellEnd"/>
      <w:r>
        <w:t xml:space="preserve"> non </w:t>
      </w:r>
      <w:proofErr w:type="spellStart"/>
      <w:r>
        <w:t>lacus</w:t>
      </w:r>
      <w:proofErr w:type="spellEnd"/>
      <w:r>
        <w:t xml:space="preserve"> </w:t>
      </w:r>
      <w:proofErr w:type="spellStart"/>
      <w:r>
        <w:t>mattis</w:t>
      </w:r>
      <w:proofErr w:type="spellEnd"/>
      <w:r>
        <w:t xml:space="preserve"> </w:t>
      </w:r>
      <w:proofErr w:type="spellStart"/>
      <w:r>
        <w:t>venenatis</w:t>
      </w:r>
      <w:proofErr w:type="spellEnd"/>
      <w:r>
        <w:t xml:space="preserve">. </w:t>
      </w:r>
      <w:proofErr w:type="spellStart"/>
      <w:r>
        <w:t>Etiam</w:t>
      </w:r>
      <w:proofErr w:type="spellEnd"/>
      <w:r>
        <w:t xml:space="preserve"> id fermentum </w:t>
      </w:r>
      <w:proofErr w:type="spellStart"/>
      <w:r>
        <w:t>lacus</w:t>
      </w:r>
      <w:proofErr w:type="spellEnd"/>
      <w:r>
        <w:t xml:space="preserve">, vel </w:t>
      </w:r>
      <w:proofErr w:type="spellStart"/>
      <w:r>
        <w:t>hendrerit</w:t>
      </w:r>
      <w:proofErr w:type="spellEnd"/>
      <w:r>
        <w:t xml:space="preserve"> </w:t>
      </w:r>
      <w:proofErr w:type="spellStart"/>
      <w:r>
        <w:t>nisl</w:t>
      </w:r>
      <w:proofErr w:type="spellEnd"/>
      <w:r>
        <w:t xml:space="preserve">. Aenean </w:t>
      </w:r>
      <w:proofErr w:type="spellStart"/>
      <w:r>
        <w:t>sodales</w:t>
      </w:r>
      <w:proofErr w:type="spellEnd"/>
      <w:r>
        <w:t xml:space="preserve"> </w:t>
      </w:r>
      <w:proofErr w:type="spellStart"/>
      <w:r>
        <w:t>nisl</w:t>
      </w:r>
      <w:proofErr w:type="spellEnd"/>
      <w:r>
        <w:t xml:space="preserve"> dictum </w:t>
      </w:r>
      <w:proofErr w:type="spellStart"/>
      <w:r>
        <w:t>tellus</w:t>
      </w:r>
      <w:proofErr w:type="spellEnd"/>
      <w:r>
        <w:t xml:space="preserve"> </w:t>
      </w:r>
      <w:proofErr w:type="spellStart"/>
      <w:r>
        <w:t>ullamcorper</w:t>
      </w:r>
      <w:proofErr w:type="spellEnd"/>
      <w:r>
        <w:t xml:space="preserve">, </w:t>
      </w:r>
      <w:proofErr w:type="spellStart"/>
      <w:r>
        <w:t>quis</w:t>
      </w:r>
      <w:proofErr w:type="spellEnd"/>
      <w:r>
        <w:t xml:space="preserve"> </w:t>
      </w:r>
      <w:proofErr w:type="spellStart"/>
      <w:r>
        <w:t>imperdiet</w:t>
      </w:r>
      <w:proofErr w:type="spellEnd"/>
      <w:r>
        <w:t xml:space="preserve"> ex </w:t>
      </w:r>
      <w:proofErr w:type="spellStart"/>
      <w:r>
        <w:t>faucibus</w:t>
      </w:r>
      <w:proofErr w:type="spellEnd"/>
      <w:r>
        <w:t xml:space="preserve">. </w:t>
      </w:r>
      <w:proofErr w:type="spellStart"/>
      <w:r>
        <w:t>Etiam</w:t>
      </w:r>
      <w:proofErr w:type="spellEnd"/>
      <w:r>
        <w:t xml:space="preserve"> </w:t>
      </w:r>
      <w:proofErr w:type="spellStart"/>
      <w:r>
        <w:t>lobortis</w:t>
      </w:r>
      <w:proofErr w:type="spellEnd"/>
      <w:r>
        <w:t xml:space="preserve"> </w:t>
      </w:r>
      <w:proofErr w:type="spellStart"/>
      <w:r>
        <w:t>purus</w:t>
      </w:r>
      <w:proofErr w:type="spellEnd"/>
      <w:r>
        <w:t xml:space="preserve"> </w:t>
      </w:r>
      <w:proofErr w:type="spellStart"/>
      <w:r>
        <w:t>luctus</w:t>
      </w:r>
      <w:proofErr w:type="spellEnd"/>
      <w:r>
        <w:t xml:space="preserve">, dictum </w:t>
      </w:r>
      <w:proofErr w:type="spellStart"/>
      <w:r>
        <w:t>risus</w:t>
      </w:r>
      <w:proofErr w:type="spellEnd"/>
      <w:r>
        <w:t xml:space="preserve"> a, </w:t>
      </w:r>
      <w:proofErr w:type="spellStart"/>
      <w:r>
        <w:t>condimentum</w:t>
      </w:r>
      <w:proofErr w:type="spellEnd"/>
      <w:r>
        <w:t xml:space="preserve"> dolor. </w:t>
      </w:r>
      <w:proofErr w:type="spellStart"/>
      <w:r>
        <w:t>Quisque</w:t>
      </w:r>
      <w:proofErr w:type="spellEnd"/>
      <w:r>
        <w:t xml:space="preserve"> </w:t>
      </w:r>
      <w:proofErr w:type="spellStart"/>
      <w:r>
        <w:t>sollicitudin</w:t>
      </w:r>
      <w:proofErr w:type="spellEnd"/>
      <w:r>
        <w:t xml:space="preserve"> a ligula in </w:t>
      </w:r>
      <w:proofErr w:type="spellStart"/>
      <w:r>
        <w:t>blandit</w:t>
      </w:r>
      <w:proofErr w:type="spellEnd"/>
      <w:r>
        <w:t xml:space="preserve">. Donec a </w:t>
      </w:r>
      <w:proofErr w:type="spellStart"/>
      <w:r>
        <w:t>lacus</w:t>
      </w:r>
      <w:proofErr w:type="spellEnd"/>
      <w:r>
        <w:t xml:space="preserve"> vitae </w:t>
      </w:r>
      <w:proofErr w:type="spellStart"/>
      <w:r>
        <w:t>velit</w:t>
      </w:r>
      <w:proofErr w:type="spellEnd"/>
      <w:r>
        <w:t xml:space="preserve"> </w:t>
      </w:r>
      <w:proofErr w:type="spellStart"/>
      <w:r>
        <w:t>tristique</w:t>
      </w:r>
      <w:proofErr w:type="spellEnd"/>
      <w:r>
        <w:t xml:space="preserve"> </w:t>
      </w:r>
      <w:proofErr w:type="spellStart"/>
      <w:r>
        <w:t>malesuada</w:t>
      </w:r>
      <w:proofErr w:type="spellEnd"/>
      <w:r>
        <w:t xml:space="preserve"> </w:t>
      </w:r>
      <w:proofErr w:type="spellStart"/>
      <w:r>
        <w:t>nec</w:t>
      </w:r>
      <w:proofErr w:type="spellEnd"/>
      <w:r>
        <w:t xml:space="preserve"> et </w:t>
      </w:r>
      <w:proofErr w:type="spellStart"/>
      <w:r>
        <w:t>felis</w:t>
      </w:r>
      <w:proofErr w:type="spellEnd"/>
      <w:r>
        <w:t xml:space="preserve">. </w:t>
      </w:r>
      <w:proofErr w:type="spellStart"/>
      <w:r>
        <w:t>Aliquam</w:t>
      </w:r>
      <w:proofErr w:type="spellEnd"/>
      <w:r>
        <w:t xml:space="preserve"> </w:t>
      </w:r>
      <w:proofErr w:type="spellStart"/>
      <w:r>
        <w:t>purus</w:t>
      </w:r>
      <w:proofErr w:type="spellEnd"/>
      <w:r>
        <w:t xml:space="preserve"> </w:t>
      </w:r>
      <w:proofErr w:type="spellStart"/>
      <w:r>
        <w:t>risus</w:t>
      </w:r>
      <w:proofErr w:type="spellEnd"/>
      <w:r>
        <w:t xml:space="preserve">, </w:t>
      </w:r>
      <w:proofErr w:type="spellStart"/>
      <w:r>
        <w:t>feugiat</w:t>
      </w:r>
      <w:proofErr w:type="spellEnd"/>
      <w:r>
        <w:t xml:space="preserve"> non </w:t>
      </w:r>
      <w:proofErr w:type="spellStart"/>
      <w:r>
        <w:t>est</w:t>
      </w:r>
      <w:proofErr w:type="spellEnd"/>
      <w:r>
        <w:t xml:space="preserve"> fermentum, </w:t>
      </w:r>
      <w:proofErr w:type="spellStart"/>
      <w:r>
        <w:t>placerat</w:t>
      </w:r>
      <w:proofErr w:type="spellEnd"/>
      <w:r>
        <w:t xml:space="preserve"> </w:t>
      </w:r>
      <w:proofErr w:type="spellStart"/>
      <w:r>
        <w:t>ultrices</w:t>
      </w:r>
      <w:proofErr w:type="spellEnd"/>
      <w:r>
        <w:t xml:space="preserve"> dui. </w:t>
      </w:r>
      <w:proofErr w:type="spellStart"/>
      <w:r>
        <w:t>Vivamus</w:t>
      </w:r>
      <w:proofErr w:type="spellEnd"/>
      <w:r>
        <w:t xml:space="preserve"> </w:t>
      </w:r>
      <w:proofErr w:type="spellStart"/>
      <w:r>
        <w:t>accumsan</w:t>
      </w:r>
      <w:proofErr w:type="spellEnd"/>
      <w:r>
        <w:t xml:space="preserve"> </w:t>
      </w:r>
      <w:proofErr w:type="spellStart"/>
      <w:r>
        <w:t>leo</w:t>
      </w:r>
      <w:proofErr w:type="spellEnd"/>
      <w:r>
        <w:t xml:space="preserve"> ante, at </w:t>
      </w:r>
      <w:proofErr w:type="spellStart"/>
      <w:r>
        <w:t>interdum</w:t>
      </w:r>
      <w:proofErr w:type="spellEnd"/>
      <w:r>
        <w:t xml:space="preserve"> </w:t>
      </w:r>
      <w:proofErr w:type="spellStart"/>
      <w:r>
        <w:t>tellus</w:t>
      </w:r>
      <w:proofErr w:type="spellEnd"/>
      <w:r>
        <w:t xml:space="preserve"> auctor vel. </w:t>
      </w:r>
      <w:proofErr w:type="spellStart"/>
      <w:r>
        <w:t>Suspendisse</w:t>
      </w:r>
      <w:proofErr w:type="spellEnd"/>
      <w:r>
        <w:t xml:space="preserve"> sit </w:t>
      </w:r>
      <w:proofErr w:type="spellStart"/>
      <w:r>
        <w:t>amet</w:t>
      </w:r>
      <w:proofErr w:type="spellEnd"/>
      <w:r>
        <w:t xml:space="preserve"> </w:t>
      </w:r>
      <w:proofErr w:type="spellStart"/>
      <w:r>
        <w:t>euismod</w:t>
      </w:r>
      <w:proofErr w:type="spellEnd"/>
      <w:r>
        <w:t xml:space="preserve"> </w:t>
      </w:r>
      <w:proofErr w:type="spellStart"/>
      <w:r>
        <w:t>felis</w:t>
      </w:r>
      <w:proofErr w:type="spellEnd"/>
      <w:r>
        <w:t xml:space="preserve">, in </w:t>
      </w:r>
      <w:proofErr w:type="spellStart"/>
      <w:r>
        <w:t>accumsan</w:t>
      </w:r>
      <w:proofErr w:type="spellEnd"/>
      <w:r>
        <w:t xml:space="preserve"> </w:t>
      </w:r>
      <w:proofErr w:type="spellStart"/>
      <w:r>
        <w:t>tortor</w:t>
      </w:r>
      <w:proofErr w:type="spellEnd"/>
      <w:r>
        <w:t xml:space="preserve">. Vestibulum in </w:t>
      </w:r>
      <w:proofErr w:type="spellStart"/>
      <w:r>
        <w:t>odio</w:t>
      </w:r>
      <w:proofErr w:type="spellEnd"/>
      <w:r>
        <w:t xml:space="preserve"> sed ipsum dictum </w:t>
      </w:r>
      <w:proofErr w:type="spellStart"/>
      <w:r>
        <w:t>euismod</w:t>
      </w:r>
      <w:proofErr w:type="spellEnd"/>
      <w:r>
        <w:t xml:space="preserve"> </w:t>
      </w:r>
      <w:proofErr w:type="spellStart"/>
      <w:r>
        <w:t>ut</w:t>
      </w:r>
      <w:proofErr w:type="spellEnd"/>
      <w:r>
        <w:t xml:space="preserve"> </w:t>
      </w:r>
      <w:proofErr w:type="spellStart"/>
      <w:r>
        <w:t>quis</w:t>
      </w:r>
      <w:proofErr w:type="spellEnd"/>
      <w:r>
        <w:t xml:space="preserve"> </w:t>
      </w:r>
      <w:proofErr w:type="spellStart"/>
      <w:r>
        <w:t>nibh</w:t>
      </w:r>
      <w:proofErr w:type="spellEnd"/>
      <w:r>
        <w:t>.</w:t>
      </w:r>
    </w:p>
    <w:p w14:paraId="47008374" w14:textId="77777777" w:rsidR="00A95307" w:rsidRDefault="00A95307" w:rsidP="00A95307">
      <w:pPr>
        <w:pStyle w:val="Paragraph"/>
      </w:pPr>
      <w:r>
        <w:t xml:space="preserve">Donec </w:t>
      </w:r>
      <w:proofErr w:type="spellStart"/>
      <w:r>
        <w:t>rutrum</w:t>
      </w:r>
      <w:proofErr w:type="spellEnd"/>
      <w:r>
        <w:t xml:space="preserve"> </w:t>
      </w:r>
      <w:proofErr w:type="spellStart"/>
      <w:r>
        <w:t>faucibus</w:t>
      </w:r>
      <w:proofErr w:type="spellEnd"/>
      <w:r>
        <w:t xml:space="preserve"> convallis. Integer id </w:t>
      </w:r>
      <w:proofErr w:type="spellStart"/>
      <w:r>
        <w:t>mauris</w:t>
      </w:r>
      <w:proofErr w:type="spellEnd"/>
      <w:r>
        <w:t xml:space="preserve"> </w:t>
      </w:r>
      <w:proofErr w:type="spellStart"/>
      <w:r>
        <w:t>efficitur</w:t>
      </w:r>
      <w:proofErr w:type="spellEnd"/>
      <w:r>
        <w:t xml:space="preserve">, </w:t>
      </w:r>
      <w:proofErr w:type="spellStart"/>
      <w:r>
        <w:t>porttitor</w:t>
      </w:r>
      <w:proofErr w:type="spellEnd"/>
      <w:r>
        <w:t xml:space="preserve"> </w:t>
      </w:r>
      <w:proofErr w:type="spellStart"/>
      <w:r>
        <w:t>felis</w:t>
      </w:r>
      <w:proofErr w:type="spellEnd"/>
      <w:r>
        <w:t xml:space="preserve"> id, </w:t>
      </w:r>
      <w:proofErr w:type="spellStart"/>
      <w:r>
        <w:t>lobortis</w:t>
      </w:r>
      <w:proofErr w:type="spellEnd"/>
      <w:r>
        <w:t xml:space="preserve"> </w:t>
      </w:r>
      <w:proofErr w:type="spellStart"/>
      <w:r>
        <w:t>orci</w:t>
      </w:r>
      <w:proofErr w:type="spellEnd"/>
      <w:r>
        <w:t xml:space="preserve">. Maecenas </w:t>
      </w:r>
      <w:proofErr w:type="spellStart"/>
      <w:r>
        <w:t>eu</w:t>
      </w:r>
      <w:proofErr w:type="spellEnd"/>
      <w:r>
        <w:t xml:space="preserve"> </w:t>
      </w:r>
      <w:proofErr w:type="spellStart"/>
      <w:r>
        <w:t>fringilla</w:t>
      </w:r>
      <w:proofErr w:type="spellEnd"/>
      <w:r>
        <w:t xml:space="preserve"> </w:t>
      </w:r>
      <w:proofErr w:type="spellStart"/>
      <w:r>
        <w:t>purus</w:t>
      </w:r>
      <w:proofErr w:type="spellEnd"/>
      <w:r>
        <w:t xml:space="preserve">. Donec </w:t>
      </w:r>
      <w:proofErr w:type="spellStart"/>
      <w:r>
        <w:t>eget</w:t>
      </w:r>
      <w:proofErr w:type="spellEnd"/>
      <w:r>
        <w:t xml:space="preserve"> </w:t>
      </w:r>
      <w:proofErr w:type="spellStart"/>
      <w:r>
        <w:t>sollicitudin</w:t>
      </w:r>
      <w:proofErr w:type="spellEnd"/>
      <w:r>
        <w:t xml:space="preserve"> </w:t>
      </w:r>
      <w:proofErr w:type="spellStart"/>
      <w:r>
        <w:t>erat</w:t>
      </w:r>
      <w:proofErr w:type="spellEnd"/>
      <w:r>
        <w:t xml:space="preserve">, et maximus </w:t>
      </w:r>
      <w:proofErr w:type="spellStart"/>
      <w:r>
        <w:t>lacus</w:t>
      </w:r>
      <w:proofErr w:type="spellEnd"/>
      <w:r>
        <w:t xml:space="preserve">. Sed </w:t>
      </w:r>
      <w:proofErr w:type="spellStart"/>
      <w:r>
        <w:t>metus</w:t>
      </w:r>
      <w:proofErr w:type="spellEnd"/>
      <w:r>
        <w:t xml:space="preserve"> mi, </w:t>
      </w:r>
      <w:proofErr w:type="spellStart"/>
      <w:r>
        <w:t>egestas</w:t>
      </w:r>
      <w:proofErr w:type="spellEnd"/>
      <w:r>
        <w:t xml:space="preserve"> vel </w:t>
      </w:r>
      <w:proofErr w:type="spellStart"/>
      <w:r>
        <w:t>consectetur</w:t>
      </w:r>
      <w:proofErr w:type="spellEnd"/>
      <w:r>
        <w:t xml:space="preserve"> id, </w:t>
      </w:r>
      <w:proofErr w:type="spellStart"/>
      <w:r>
        <w:t>laoreet</w:t>
      </w:r>
      <w:proofErr w:type="spellEnd"/>
      <w:r>
        <w:t xml:space="preserve"> </w:t>
      </w:r>
      <w:proofErr w:type="spellStart"/>
      <w:r>
        <w:t>eget</w:t>
      </w:r>
      <w:proofErr w:type="spellEnd"/>
      <w:r>
        <w:t xml:space="preserve"> </w:t>
      </w:r>
      <w:proofErr w:type="spellStart"/>
      <w:r>
        <w:t>arcu</w:t>
      </w:r>
      <w:proofErr w:type="spellEnd"/>
      <w:r>
        <w:t xml:space="preserve">. In </w:t>
      </w:r>
      <w:proofErr w:type="spellStart"/>
      <w:r>
        <w:t>vehicula</w:t>
      </w:r>
      <w:proofErr w:type="spellEnd"/>
      <w:r>
        <w:t xml:space="preserve"> </w:t>
      </w:r>
      <w:proofErr w:type="spellStart"/>
      <w:r>
        <w:t>posuere</w:t>
      </w:r>
      <w:proofErr w:type="spellEnd"/>
      <w:r>
        <w:t xml:space="preserve"> </w:t>
      </w:r>
      <w:proofErr w:type="spellStart"/>
      <w:r>
        <w:t>sodales</w:t>
      </w:r>
      <w:proofErr w:type="spellEnd"/>
      <w:r>
        <w:t xml:space="preserve">. </w:t>
      </w:r>
      <w:proofErr w:type="spellStart"/>
      <w:r>
        <w:t>Quisque</w:t>
      </w:r>
      <w:proofErr w:type="spellEnd"/>
      <w:r>
        <w:t xml:space="preserve"> </w:t>
      </w:r>
      <w:proofErr w:type="spellStart"/>
      <w:r>
        <w:t>nunc</w:t>
      </w:r>
      <w:proofErr w:type="spellEnd"/>
      <w:r>
        <w:t xml:space="preserve"> ipsum, dictum </w:t>
      </w:r>
      <w:proofErr w:type="spellStart"/>
      <w:r>
        <w:t>quis</w:t>
      </w:r>
      <w:proofErr w:type="spellEnd"/>
      <w:r>
        <w:t xml:space="preserve"> </w:t>
      </w:r>
      <w:proofErr w:type="spellStart"/>
      <w:r>
        <w:t>feugiat</w:t>
      </w:r>
      <w:proofErr w:type="spellEnd"/>
      <w:r>
        <w:t xml:space="preserve"> vel, </w:t>
      </w:r>
      <w:proofErr w:type="spellStart"/>
      <w:r>
        <w:t>volutpat</w:t>
      </w:r>
      <w:proofErr w:type="spellEnd"/>
      <w:r>
        <w:t xml:space="preserve"> sed </w:t>
      </w:r>
      <w:proofErr w:type="spellStart"/>
      <w:r>
        <w:t>massa</w:t>
      </w:r>
      <w:proofErr w:type="spellEnd"/>
      <w:r>
        <w:t xml:space="preserve">. Maecenas at </w:t>
      </w:r>
      <w:proofErr w:type="spellStart"/>
      <w:r>
        <w:t>consectetur</w:t>
      </w:r>
      <w:proofErr w:type="spellEnd"/>
      <w:r>
        <w:t xml:space="preserve"> </w:t>
      </w:r>
      <w:proofErr w:type="spellStart"/>
      <w:r>
        <w:t>augue</w:t>
      </w:r>
      <w:proofErr w:type="spellEnd"/>
      <w:r>
        <w:t xml:space="preserve">, </w:t>
      </w:r>
      <w:proofErr w:type="spellStart"/>
      <w:r>
        <w:t>nec</w:t>
      </w:r>
      <w:proofErr w:type="spellEnd"/>
      <w:r>
        <w:t xml:space="preserve"> </w:t>
      </w:r>
      <w:proofErr w:type="spellStart"/>
      <w:r>
        <w:t>consectetur</w:t>
      </w:r>
      <w:proofErr w:type="spellEnd"/>
      <w:r>
        <w:t xml:space="preserve"> diam. </w:t>
      </w:r>
      <w:proofErr w:type="spellStart"/>
      <w:r>
        <w:t>Quisque</w:t>
      </w:r>
      <w:proofErr w:type="spellEnd"/>
      <w:r>
        <w:t xml:space="preserve"> maximus </w:t>
      </w:r>
      <w:proofErr w:type="spellStart"/>
      <w:r>
        <w:t>ornare</w:t>
      </w:r>
      <w:proofErr w:type="spellEnd"/>
      <w:r>
        <w:t xml:space="preserve"> </w:t>
      </w:r>
      <w:proofErr w:type="spellStart"/>
      <w:r>
        <w:t>nunc</w:t>
      </w:r>
      <w:proofErr w:type="spellEnd"/>
      <w:r>
        <w:t xml:space="preserve">, vel </w:t>
      </w:r>
      <w:proofErr w:type="spellStart"/>
      <w:r>
        <w:t>mattis</w:t>
      </w:r>
      <w:proofErr w:type="spellEnd"/>
      <w:r>
        <w:t xml:space="preserve"> </w:t>
      </w:r>
      <w:proofErr w:type="spellStart"/>
      <w:r>
        <w:t>nisl</w:t>
      </w:r>
      <w:proofErr w:type="spellEnd"/>
      <w:r>
        <w:t xml:space="preserve"> </w:t>
      </w:r>
      <w:proofErr w:type="spellStart"/>
      <w:r>
        <w:t>porttitor</w:t>
      </w:r>
      <w:proofErr w:type="spellEnd"/>
      <w:r>
        <w:t xml:space="preserve"> </w:t>
      </w:r>
      <w:proofErr w:type="spellStart"/>
      <w:r>
        <w:t>ut.</w:t>
      </w:r>
      <w:proofErr w:type="spellEnd"/>
      <w:r>
        <w:t xml:space="preserve"> In </w:t>
      </w:r>
      <w:proofErr w:type="spellStart"/>
      <w:r>
        <w:t>mauris</w:t>
      </w:r>
      <w:proofErr w:type="spellEnd"/>
      <w:r>
        <w:t xml:space="preserve"> </w:t>
      </w:r>
      <w:proofErr w:type="spellStart"/>
      <w:r>
        <w:t>lectus</w:t>
      </w:r>
      <w:proofErr w:type="spellEnd"/>
      <w:r>
        <w:t xml:space="preserve">, </w:t>
      </w:r>
      <w:proofErr w:type="spellStart"/>
      <w:r>
        <w:t>blandit</w:t>
      </w:r>
      <w:proofErr w:type="spellEnd"/>
      <w:r>
        <w:t xml:space="preserve"> </w:t>
      </w:r>
      <w:proofErr w:type="spellStart"/>
      <w:r>
        <w:t>quis</w:t>
      </w:r>
      <w:proofErr w:type="spellEnd"/>
      <w:r>
        <w:t xml:space="preserve"> </w:t>
      </w:r>
      <w:proofErr w:type="spellStart"/>
      <w:r>
        <w:t>purus</w:t>
      </w:r>
      <w:proofErr w:type="spellEnd"/>
      <w:r>
        <w:t xml:space="preserve"> a, </w:t>
      </w:r>
      <w:proofErr w:type="spellStart"/>
      <w:r>
        <w:t>posuere</w:t>
      </w:r>
      <w:proofErr w:type="spellEnd"/>
      <w:r>
        <w:t xml:space="preserve"> porta </w:t>
      </w:r>
      <w:proofErr w:type="spellStart"/>
      <w:r>
        <w:t>leo</w:t>
      </w:r>
      <w:proofErr w:type="spellEnd"/>
      <w:r>
        <w:t xml:space="preserve">. Proin auctor a </w:t>
      </w:r>
      <w:proofErr w:type="spellStart"/>
      <w:r>
        <w:t>metus</w:t>
      </w:r>
      <w:proofErr w:type="spellEnd"/>
      <w:r>
        <w:t xml:space="preserve"> ac gravida. </w:t>
      </w:r>
      <w:proofErr w:type="spellStart"/>
      <w:r>
        <w:t>Nullam</w:t>
      </w:r>
      <w:proofErr w:type="spellEnd"/>
      <w:r>
        <w:t xml:space="preserve"> </w:t>
      </w:r>
      <w:proofErr w:type="spellStart"/>
      <w:r>
        <w:t>eleifend</w:t>
      </w:r>
      <w:proofErr w:type="spellEnd"/>
      <w:r>
        <w:t xml:space="preserve"> </w:t>
      </w:r>
      <w:proofErr w:type="spellStart"/>
      <w:r>
        <w:t>luctus</w:t>
      </w:r>
      <w:proofErr w:type="spellEnd"/>
      <w:r>
        <w:t xml:space="preserve"> </w:t>
      </w:r>
      <w:proofErr w:type="spellStart"/>
      <w:r>
        <w:t>nisl</w:t>
      </w:r>
      <w:proofErr w:type="spellEnd"/>
      <w:r>
        <w:t xml:space="preserve"> et </w:t>
      </w:r>
      <w:proofErr w:type="spellStart"/>
      <w:r>
        <w:t>laoreet</w:t>
      </w:r>
      <w:proofErr w:type="spellEnd"/>
      <w:r>
        <w:t xml:space="preserve">. </w:t>
      </w:r>
      <w:proofErr w:type="spellStart"/>
      <w:r>
        <w:t>Mauris</w:t>
      </w:r>
      <w:proofErr w:type="spellEnd"/>
      <w:r>
        <w:t xml:space="preserve"> </w:t>
      </w:r>
      <w:proofErr w:type="spellStart"/>
      <w:r>
        <w:t>nulla</w:t>
      </w:r>
      <w:proofErr w:type="spellEnd"/>
      <w:r>
        <w:t xml:space="preserve"> </w:t>
      </w:r>
      <w:proofErr w:type="spellStart"/>
      <w:r>
        <w:t>purus</w:t>
      </w:r>
      <w:proofErr w:type="spellEnd"/>
      <w:r>
        <w:t xml:space="preserve">, </w:t>
      </w:r>
      <w:proofErr w:type="spellStart"/>
      <w:r>
        <w:t>feugiat</w:t>
      </w:r>
      <w:proofErr w:type="spellEnd"/>
      <w:r>
        <w:t xml:space="preserve"> vitae </w:t>
      </w:r>
      <w:proofErr w:type="spellStart"/>
      <w:r>
        <w:t>est</w:t>
      </w:r>
      <w:proofErr w:type="spellEnd"/>
      <w:r>
        <w:t xml:space="preserve"> </w:t>
      </w:r>
      <w:proofErr w:type="spellStart"/>
      <w:r>
        <w:t>ut</w:t>
      </w:r>
      <w:proofErr w:type="spellEnd"/>
      <w:r>
        <w:t xml:space="preserve">, gravida </w:t>
      </w:r>
      <w:proofErr w:type="spellStart"/>
      <w:r>
        <w:t>sollicitudin</w:t>
      </w:r>
      <w:proofErr w:type="spellEnd"/>
      <w:r>
        <w:t xml:space="preserve"> </w:t>
      </w:r>
      <w:proofErr w:type="spellStart"/>
      <w:r>
        <w:t>nunc</w:t>
      </w:r>
      <w:proofErr w:type="spellEnd"/>
      <w:r>
        <w:t xml:space="preserve">. </w:t>
      </w:r>
      <w:proofErr w:type="spellStart"/>
      <w:r>
        <w:t>Suspendisse</w:t>
      </w:r>
      <w:proofErr w:type="spellEnd"/>
      <w:r>
        <w:t xml:space="preserve"> id </w:t>
      </w:r>
      <w:proofErr w:type="spellStart"/>
      <w:r>
        <w:t>ultrices</w:t>
      </w:r>
      <w:proofErr w:type="spellEnd"/>
      <w:r>
        <w:t xml:space="preserve"> libero, in </w:t>
      </w:r>
      <w:proofErr w:type="spellStart"/>
      <w:r>
        <w:t>volutpat</w:t>
      </w:r>
      <w:proofErr w:type="spellEnd"/>
      <w:r>
        <w:t xml:space="preserve"> est.</w:t>
      </w:r>
    </w:p>
    <w:p w14:paraId="79BFC8DC" w14:textId="77777777" w:rsidR="00A95307" w:rsidRDefault="00A95307" w:rsidP="00A95307">
      <w:pPr>
        <w:pStyle w:val="Paragraph"/>
      </w:pPr>
      <w:proofErr w:type="spellStart"/>
      <w:r>
        <w:t>Curabitur</w:t>
      </w:r>
      <w:proofErr w:type="spellEnd"/>
      <w:r>
        <w:t xml:space="preserve"> sit </w:t>
      </w:r>
      <w:proofErr w:type="spellStart"/>
      <w:r>
        <w:t>amet</w:t>
      </w:r>
      <w:proofErr w:type="spellEnd"/>
      <w:r>
        <w:t xml:space="preserve"> </w:t>
      </w:r>
      <w:proofErr w:type="spellStart"/>
      <w:r>
        <w:t>tellus</w:t>
      </w:r>
      <w:proofErr w:type="spellEnd"/>
      <w:r>
        <w:t xml:space="preserve"> </w:t>
      </w:r>
      <w:proofErr w:type="spellStart"/>
      <w:r>
        <w:t>ullamcorper</w:t>
      </w:r>
      <w:proofErr w:type="spellEnd"/>
      <w:r>
        <w:t xml:space="preserve">, </w:t>
      </w:r>
      <w:proofErr w:type="spellStart"/>
      <w:r>
        <w:t>placerat</w:t>
      </w:r>
      <w:proofErr w:type="spellEnd"/>
      <w:r>
        <w:t xml:space="preserve"> mi at, </w:t>
      </w:r>
      <w:proofErr w:type="spellStart"/>
      <w:r>
        <w:t>aliquam</w:t>
      </w:r>
      <w:proofErr w:type="spellEnd"/>
      <w:r>
        <w:t xml:space="preserve"> </w:t>
      </w:r>
      <w:proofErr w:type="spellStart"/>
      <w:r>
        <w:t>lectus</w:t>
      </w:r>
      <w:proofErr w:type="spellEnd"/>
      <w:r>
        <w:t xml:space="preserve">. </w:t>
      </w:r>
      <w:proofErr w:type="spellStart"/>
      <w:r>
        <w:t>Nullam</w:t>
      </w:r>
      <w:proofErr w:type="spellEnd"/>
      <w:r>
        <w:t xml:space="preserve"> ante </w:t>
      </w:r>
      <w:proofErr w:type="spellStart"/>
      <w:r>
        <w:t>massa</w:t>
      </w:r>
      <w:proofErr w:type="spellEnd"/>
      <w:r>
        <w:t xml:space="preserve">, </w:t>
      </w:r>
      <w:proofErr w:type="spellStart"/>
      <w:r>
        <w:t>sodales</w:t>
      </w:r>
      <w:proofErr w:type="spellEnd"/>
      <w:r>
        <w:t xml:space="preserve"> vel </w:t>
      </w:r>
      <w:proofErr w:type="spellStart"/>
      <w:r>
        <w:t>commodo</w:t>
      </w:r>
      <w:proofErr w:type="spellEnd"/>
      <w:r>
        <w:t xml:space="preserve"> </w:t>
      </w:r>
      <w:proofErr w:type="spellStart"/>
      <w:r>
        <w:t>quis</w:t>
      </w:r>
      <w:proofErr w:type="spellEnd"/>
      <w:r>
        <w:t xml:space="preserve">, convallis at magna. </w:t>
      </w:r>
      <w:proofErr w:type="spellStart"/>
      <w:r>
        <w:t>Aliquam</w:t>
      </w:r>
      <w:proofErr w:type="spellEnd"/>
      <w:r>
        <w:t xml:space="preserve"> </w:t>
      </w:r>
      <w:proofErr w:type="spellStart"/>
      <w:r>
        <w:t>vulputate</w:t>
      </w:r>
      <w:proofErr w:type="spellEnd"/>
      <w:r>
        <w:t xml:space="preserve"> </w:t>
      </w:r>
      <w:proofErr w:type="spellStart"/>
      <w:r>
        <w:t>lacus</w:t>
      </w:r>
      <w:proofErr w:type="spellEnd"/>
      <w:r>
        <w:t xml:space="preserve"> lorem, in </w:t>
      </w:r>
      <w:proofErr w:type="spellStart"/>
      <w:r>
        <w:t>suscipit</w:t>
      </w:r>
      <w:proofErr w:type="spellEnd"/>
      <w:r>
        <w:t xml:space="preserve"> </w:t>
      </w:r>
      <w:proofErr w:type="spellStart"/>
      <w:r>
        <w:t>tellus</w:t>
      </w:r>
      <w:proofErr w:type="spellEnd"/>
      <w:r>
        <w:t xml:space="preserve"> </w:t>
      </w:r>
      <w:proofErr w:type="spellStart"/>
      <w:r>
        <w:t>suscipit</w:t>
      </w:r>
      <w:proofErr w:type="spellEnd"/>
      <w:r>
        <w:t xml:space="preserve"> vel. Nam </w:t>
      </w:r>
      <w:proofErr w:type="spellStart"/>
      <w:r>
        <w:t>sollicitudin</w:t>
      </w:r>
      <w:proofErr w:type="spellEnd"/>
      <w:r>
        <w:t xml:space="preserve"> </w:t>
      </w:r>
      <w:proofErr w:type="spellStart"/>
      <w:r>
        <w:t>rhoncus</w:t>
      </w:r>
      <w:proofErr w:type="spellEnd"/>
      <w:r>
        <w:t xml:space="preserve"> </w:t>
      </w:r>
      <w:proofErr w:type="spellStart"/>
      <w:r>
        <w:t>metus</w:t>
      </w:r>
      <w:proofErr w:type="spellEnd"/>
      <w:r>
        <w:t xml:space="preserve"> vel </w:t>
      </w:r>
      <w:proofErr w:type="spellStart"/>
      <w:r>
        <w:t>bibendum</w:t>
      </w:r>
      <w:proofErr w:type="spellEnd"/>
      <w:r>
        <w:t xml:space="preserve">. </w:t>
      </w:r>
      <w:proofErr w:type="spellStart"/>
      <w:r>
        <w:t>Nulla</w:t>
      </w:r>
      <w:proofErr w:type="spellEnd"/>
      <w:r>
        <w:t xml:space="preserve"> </w:t>
      </w:r>
      <w:proofErr w:type="spellStart"/>
      <w:r>
        <w:t>tincidunt</w:t>
      </w:r>
      <w:proofErr w:type="spellEnd"/>
      <w:r>
        <w:t xml:space="preserve"> non </w:t>
      </w:r>
      <w:proofErr w:type="spellStart"/>
      <w:r>
        <w:t>tortor</w:t>
      </w:r>
      <w:proofErr w:type="spellEnd"/>
      <w:r>
        <w:t xml:space="preserve"> ac </w:t>
      </w:r>
      <w:proofErr w:type="spellStart"/>
      <w:r>
        <w:t>laoreet</w:t>
      </w:r>
      <w:proofErr w:type="spellEnd"/>
      <w:r>
        <w:t xml:space="preserve">. </w:t>
      </w:r>
      <w:proofErr w:type="spellStart"/>
      <w:r>
        <w:t>Vivamus</w:t>
      </w:r>
      <w:proofErr w:type="spellEnd"/>
      <w:r>
        <w:t xml:space="preserve"> </w:t>
      </w:r>
      <w:proofErr w:type="spellStart"/>
      <w:r>
        <w:t>dignissim</w:t>
      </w:r>
      <w:proofErr w:type="spellEnd"/>
      <w:r>
        <w:t xml:space="preserve"> </w:t>
      </w:r>
      <w:proofErr w:type="spellStart"/>
      <w:r>
        <w:t>nisl</w:t>
      </w:r>
      <w:proofErr w:type="spellEnd"/>
      <w:r>
        <w:t xml:space="preserve"> </w:t>
      </w:r>
      <w:proofErr w:type="spellStart"/>
      <w:r>
        <w:t>urna</w:t>
      </w:r>
      <w:proofErr w:type="spellEnd"/>
      <w:r>
        <w:t xml:space="preserve">, sed </w:t>
      </w:r>
      <w:proofErr w:type="spellStart"/>
      <w:r>
        <w:t>viverra</w:t>
      </w:r>
      <w:proofErr w:type="spellEnd"/>
      <w:r>
        <w:t xml:space="preserve"> </w:t>
      </w:r>
      <w:proofErr w:type="spellStart"/>
      <w:r>
        <w:t>elit</w:t>
      </w:r>
      <w:proofErr w:type="spellEnd"/>
      <w:r>
        <w:t xml:space="preserve"> porta sed. </w:t>
      </w:r>
      <w:proofErr w:type="spellStart"/>
      <w:r>
        <w:t>Nullam</w:t>
      </w:r>
      <w:proofErr w:type="spellEnd"/>
      <w:r>
        <w:t xml:space="preserve"> vestibulum fermentum </w:t>
      </w:r>
      <w:proofErr w:type="spellStart"/>
      <w:r>
        <w:t>enim</w:t>
      </w:r>
      <w:proofErr w:type="spellEnd"/>
      <w:r>
        <w:t xml:space="preserve">. Donec </w:t>
      </w:r>
      <w:proofErr w:type="spellStart"/>
      <w:r>
        <w:t>egestas</w:t>
      </w:r>
      <w:proofErr w:type="spellEnd"/>
      <w:r>
        <w:t xml:space="preserve"> </w:t>
      </w:r>
      <w:proofErr w:type="spellStart"/>
      <w:r>
        <w:t>tortor</w:t>
      </w:r>
      <w:proofErr w:type="spellEnd"/>
      <w:r>
        <w:t xml:space="preserve"> in </w:t>
      </w:r>
      <w:proofErr w:type="spellStart"/>
      <w:r>
        <w:t>varius</w:t>
      </w:r>
      <w:proofErr w:type="spellEnd"/>
      <w:r>
        <w:t xml:space="preserve"> </w:t>
      </w:r>
      <w:proofErr w:type="spellStart"/>
      <w:r>
        <w:t>commodo</w:t>
      </w:r>
      <w:proofErr w:type="spellEnd"/>
      <w:r>
        <w:t xml:space="preserve">. Proin </w:t>
      </w:r>
      <w:proofErr w:type="spellStart"/>
      <w:r>
        <w:t>congue</w:t>
      </w:r>
      <w:proofErr w:type="spellEnd"/>
      <w:r>
        <w:t xml:space="preserve">, </w:t>
      </w:r>
      <w:proofErr w:type="spellStart"/>
      <w:r>
        <w:t>mauris</w:t>
      </w:r>
      <w:proofErr w:type="spellEnd"/>
      <w:r>
        <w:t xml:space="preserve"> non </w:t>
      </w:r>
      <w:proofErr w:type="spellStart"/>
      <w:r>
        <w:t>volutpat</w:t>
      </w:r>
      <w:proofErr w:type="spellEnd"/>
      <w:r>
        <w:t xml:space="preserve"> </w:t>
      </w:r>
      <w:proofErr w:type="spellStart"/>
      <w:r>
        <w:t>malesuada</w:t>
      </w:r>
      <w:proofErr w:type="spellEnd"/>
      <w:r>
        <w:t xml:space="preserve">, </w:t>
      </w:r>
      <w:proofErr w:type="spellStart"/>
      <w:r>
        <w:t>massa</w:t>
      </w:r>
      <w:proofErr w:type="spellEnd"/>
      <w:r>
        <w:t xml:space="preserve"> eros </w:t>
      </w:r>
      <w:proofErr w:type="spellStart"/>
      <w:r>
        <w:t>tincidunt</w:t>
      </w:r>
      <w:proofErr w:type="spellEnd"/>
      <w:r>
        <w:t xml:space="preserve"> </w:t>
      </w:r>
      <w:proofErr w:type="spellStart"/>
      <w:r>
        <w:t>massa</w:t>
      </w:r>
      <w:proofErr w:type="spellEnd"/>
      <w:r>
        <w:t xml:space="preserve">, tempus </w:t>
      </w:r>
      <w:proofErr w:type="spellStart"/>
      <w:r>
        <w:t>tristique</w:t>
      </w:r>
      <w:proofErr w:type="spellEnd"/>
      <w:r>
        <w:t xml:space="preserve"> magna </w:t>
      </w:r>
      <w:proofErr w:type="spellStart"/>
      <w:r>
        <w:t>urna</w:t>
      </w:r>
      <w:proofErr w:type="spellEnd"/>
      <w:r>
        <w:t xml:space="preserve"> et </w:t>
      </w:r>
      <w:proofErr w:type="spellStart"/>
      <w:r>
        <w:t>enim</w:t>
      </w:r>
      <w:proofErr w:type="spellEnd"/>
      <w:r>
        <w:t xml:space="preserve">. </w:t>
      </w:r>
      <w:proofErr w:type="spellStart"/>
      <w:r>
        <w:t>Curabitur</w:t>
      </w:r>
      <w:proofErr w:type="spellEnd"/>
      <w:r>
        <w:t xml:space="preserve"> </w:t>
      </w:r>
      <w:proofErr w:type="spellStart"/>
      <w:r>
        <w:t>iaculis</w:t>
      </w:r>
      <w:proofErr w:type="spellEnd"/>
      <w:r>
        <w:t xml:space="preserve"> semper </w:t>
      </w:r>
      <w:proofErr w:type="spellStart"/>
      <w:r>
        <w:t>nisl</w:t>
      </w:r>
      <w:proofErr w:type="spellEnd"/>
      <w:r>
        <w:t xml:space="preserve"> </w:t>
      </w:r>
      <w:proofErr w:type="spellStart"/>
      <w:r>
        <w:t>ut</w:t>
      </w:r>
      <w:proofErr w:type="spellEnd"/>
      <w:r>
        <w:t xml:space="preserve"> </w:t>
      </w:r>
      <w:proofErr w:type="spellStart"/>
      <w:r>
        <w:t>facilisis</w:t>
      </w:r>
      <w:proofErr w:type="spellEnd"/>
      <w:r>
        <w:t xml:space="preserve">. Donec et </w:t>
      </w:r>
      <w:proofErr w:type="spellStart"/>
      <w:r>
        <w:t>venenatis</w:t>
      </w:r>
      <w:proofErr w:type="spellEnd"/>
      <w:r>
        <w:t xml:space="preserve"> </w:t>
      </w:r>
      <w:proofErr w:type="spellStart"/>
      <w:r>
        <w:lastRenderedPageBreak/>
        <w:t>purus</w:t>
      </w:r>
      <w:proofErr w:type="spellEnd"/>
      <w:r>
        <w:t xml:space="preserve">. </w:t>
      </w:r>
      <w:proofErr w:type="spellStart"/>
      <w:r>
        <w:t>Pellentesque</w:t>
      </w:r>
      <w:proofErr w:type="spellEnd"/>
      <w:r>
        <w:t xml:space="preserve"> </w:t>
      </w:r>
      <w:proofErr w:type="spellStart"/>
      <w:r>
        <w:t>velit</w:t>
      </w:r>
      <w:proofErr w:type="spellEnd"/>
      <w:r>
        <w:t xml:space="preserve"> dui, gravida sed </w:t>
      </w:r>
      <w:proofErr w:type="spellStart"/>
      <w:r>
        <w:t>purus</w:t>
      </w:r>
      <w:proofErr w:type="spellEnd"/>
      <w:r>
        <w:t xml:space="preserve"> at, </w:t>
      </w:r>
      <w:proofErr w:type="spellStart"/>
      <w:r>
        <w:t>rhoncus</w:t>
      </w:r>
      <w:proofErr w:type="spellEnd"/>
      <w:r>
        <w:t xml:space="preserve"> </w:t>
      </w:r>
      <w:proofErr w:type="spellStart"/>
      <w:r>
        <w:t>pellentesque</w:t>
      </w:r>
      <w:proofErr w:type="spellEnd"/>
      <w:r>
        <w:t xml:space="preserve"> ex. Ut et </w:t>
      </w:r>
      <w:proofErr w:type="spellStart"/>
      <w:r>
        <w:t>luctus</w:t>
      </w:r>
      <w:proofErr w:type="spellEnd"/>
      <w:r>
        <w:t xml:space="preserve"> dui. Morbi </w:t>
      </w:r>
      <w:proofErr w:type="spellStart"/>
      <w:r>
        <w:t>volutpat</w:t>
      </w:r>
      <w:proofErr w:type="spellEnd"/>
      <w:r>
        <w:t xml:space="preserve"> vitae </w:t>
      </w:r>
      <w:proofErr w:type="spellStart"/>
      <w:r>
        <w:t>quam</w:t>
      </w:r>
      <w:proofErr w:type="spellEnd"/>
      <w:r>
        <w:t xml:space="preserve"> vel </w:t>
      </w:r>
      <w:proofErr w:type="spellStart"/>
      <w:r>
        <w:t>dapibus</w:t>
      </w:r>
      <w:proofErr w:type="spellEnd"/>
      <w:r>
        <w:t xml:space="preserve">. </w:t>
      </w:r>
      <w:proofErr w:type="spellStart"/>
      <w:r>
        <w:t>Nulla</w:t>
      </w:r>
      <w:proofErr w:type="spellEnd"/>
      <w:r>
        <w:t xml:space="preserve"> </w:t>
      </w:r>
      <w:proofErr w:type="spellStart"/>
      <w:r>
        <w:t>facilisi</w:t>
      </w:r>
      <w:proofErr w:type="spellEnd"/>
      <w:r>
        <w:t xml:space="preserve">. Duis </w:t>
      </w:r>
      <w:proofErr w:type="spellStart"/>
      <w:r>
        <w:t>scelerisque</w:t>
      </w:r>
      <w:proofErr w:type="spellEnd"/>
      <w:r>
        <w:t xml:space="preserve"> </w:t>
      </w:r>
      <w:proofErr w:type="spellStart"/>
      <w:r>
        <w:t>malesuada</w:t>
      </w:r>
      <w:proofErr w:type="spellEnd"/>
      <w:r>
        <w:t xml:space="preserve"> libero </w:t>
      </w:r>
      <w:proofErr w:type="spellStart"/>
      <w:r>
        <w:t>nec</w:t>
      </w:r>
      <w:proofErr w:type="spellEnd"/>
      <w:r>
        <w:t xml:space="preserve"> auctor.</w:t>
      </w:r>
    </w:p>
    <w:p w14:paraId="4D89AA50" w14:textId="77777777" w:rsidR="00A95307" w:rsidRDefault="00A95307" w:rsidP="00A95307">
      <w:pPr>
        <w:pStyle w:val="Paragraph"/>
      </w:pPr>
      <w:r>
        <w:t xml:space="preserve">Integer at </w:t>
      </w:r>
      <w:proofErr w:type="spellStart"/>
      <w:r>
        <w:t>arcu</w:t>
      </w:r>
      <w:proofErr w:type="spellEnd"/>
      <w:r>
        <w:t xml:space="preserve"> </w:t>
      </w:r>
      <w:proofErr w:type="spellStart"/>
      <w:r>
        <w:t>euismod</w:t>
      </w:r>
      <w:proofErr w:type="spellEnd"/>
      <w:r>
        <w:t xml:space="preserve">, </w:t>
      </w:r>
      <w:proofErr w:type="spellStart"/>
      <w:r>
        <w:t>rutrum</w:t>
      </w:r>
      <w:proofErr w:type="spellEnd"/>
      <w:r>
        <w:t xml:space="preserve"> </w:t>
      </w:r>
      <w:proofErr w:type="spellStart"/>
      <w:r>
        <w:t>mauris</w:t>
      </w:r>
      <w:proofErr w:type="spellEnd"/>
      <w:r>
        <w:t xml:space="preserve"> </w:t>
      </w:r>
      <w:proofErr w:type="spellStart"/>
      <w:r>
        <w:t>quis</w:t>
      </w:r>
      <w:proofErr w:type="spellEnd"/>
      <w:r>
        <w:t xml:space="preserve">, </w:t>
      </w:r>
      <w:proofErr w:type="spellStart"/>
      <w:r>
        <w:t>feugiat</w:t>
      </w:r>
      <w:proofErr w:type="spellEnd"/>
      <w:r>
        <w:t xml:space="preserve"> mi. </w:t>
      </w:r>
      <w:proofErr w:type="spellStart"/>
      <w:r>
        <w:t>Suspendisse</w:t>
      </w:r>
      <w:proofErr w:type="spellEnd"/>
      <w:r>
        <w:t xml:space="preserve"> sit </w:t>
      </w:r>
      <w:proofErr w:type="spellStart"/>
      <w:r>
        <w:t>amet</w:t>
      </w:r>
      <w:proofErr w:type="spellEnd"/>
      <w:r>
        <w:t xml:space="preserve"> magna </w:t>
      </w:r>
      <w:proofErr w:type="spellStart"/>
      <w:r>
        <w:t>facilisis</w:t>
      </w:r>
      <w:proofErr w:type="spellEnd"/>
      <w:r>
        <w:t xml:space="preserve">, </w:t>
      </w:r>
      <w:proofErr w:type="spellStart"/>
      <w:r>
        <w:t>commodo</w:t>
      </w:r>
      <w:proofErr w:type="spellEnd"/>
      <w:r>
        <w:t xml:space="preserve"> </w:t>
      </w:r>
      <w:proofErr w:type="spellStart"/>
      <w:r>
        <w:t>nulla</w:t>
      </w:r>
      <w:proofErr w:type="spellEnd"/>
      <w:r>
        <w:t xml:space="preserve"> at, </w:t>
      </w:r>
      <w:proofErr w:type="spellStart"/>
      <w:r>
        <w:t>iaculis</w:t>
      </w:r>
      <w:proofErr w:type="spellEnd"/>
      <w:r>
        <w:t xml:space="preserve"> </w:t>
      </w:r>
      <w:proofErr w:type="spellStart"/>
      <w:r>
        <w:t>metus</w:t>
      </w:r>
      <w:proofErr w:type="spellEnd"/>
      <w:r>
        <w:t xml:space="preserve">. </w:t>
      </w:r>
      <w:proofErr w:type="spellStart"/>
      <w:r>
        <w:t>Mauris</w:t>
      </w:r>
      <w:proofErr w:type="spellEnd"/>
      <w:r>
        <w:t xml:space="preserve"> semper </w:t>
      </w:r>
      <w:proofErr w:type="spellStart"/>
      <w:r>
        <w:t>est</w:t>
      </w:r>
      <w:proofErr w:type="spellEnd"/>
      <w:r>
        <w:t xml:space="preserve"> </w:t>
      </w:r>
      <w:proofErr w:type="spellStart"/>
      <w:r>
        <w:t>eu</w:t>
      </w:r>
      <w:proofErr w:type="spellEnd"/>
      <w:r>
        <w:t xml:space="preserve"> </w:t>
      </w:r>
      <w:proofErr w:type="spellStart"/>
      <w:r>
        <w:t>elit</w:t>
      </w:r>
      <w:proofErr w:type="spellEnd"/>
      <w:r>
        <w:t xml:space="preserve"> lacinia, sit </w:t>
      </w:r>
      <w:proofErr w:type="spellStart"/>
      <w:r>
        <w:t>amet</w:t>
      </w:r>
      <w:proofErr w:type="spellEnd"/>
      <w:r>
        <w:t xml:space="preserve"> </w:t>
      </w:r>
      <w:proofErr w:type="spellStart"/>
      <w:r>
        <w:t>iaculis</w:t>
      </w:r>
      <w:proofErr w:type="spellEnd"/>
      <w:r>
        <w:t xml:space="preserve"> </w:t>
      </w:r>
      <w:proofErr w:type="spellStart"/>
      <w:r>
        <w:t>urna</w:t>
      </w:r>
      <w:proofErr w:type="spellEnd"/>
      <w:r>
        <w:t xml:space="preserve"> </w:t>
      </w:r>
      <w:proofErr w:type="spellStart"/>
      <w:r>
        <w:t>luctus</w:t>
      </w:r>
      <w:proofErr w:type="spellEnd"/>
      <w:r>
        <w:t xml:space="preserve">. </w:t>
      </w:r>
      <w:proofErr w:type="spellStart"/>
      <w:r>
        <w:t>Etiam</w:t>
      </w:r>
      <w:proofErr w:type="spellEnd"/>
      <w:r>
        <w:t xml:space="preserve"> a </w:t>
      </w:r>
      <w:proofErr w:type="spellStart"/>
      <w:r>
        <w:t>metus</w:t>
      </w:r>
      <w:proofErr w:type="spellEnd"/>
      <w:r>
        <w:t xml:space="preserve"> a </w:t>
      </w:r>
      <w:proofErr w:type="spellStart"/>
      <w:r>
        <w:t>mauris</w:t>
      </w:r>
      <w:proofErr w:type="spellEnd"/>
      <w:r>
        <w:t xml:space="preserve"> </w:t>
      </w:r>
      <w:proofErr w:type="spellStart"/>
      <w:r>
        <w:t>condimentum</w:t>
      </w:r>
      <w:proofErr w:type="spellEnd"/>
      <w:r>
        <w:t xml:space="preserve"> </w:t>
      </w:r>
      <w:proofErr w:type="spellStart"/>
      <w:r>
        <w:t>dapibus</w:t>
      </w:r>
      <w:proofErr w:type="spellEnd"/>
      <w:r>
        <w:t xml:space="preserve">. Maecenas </w:t>
      </w:r>
      <w:proofErr w:type="spellStart"/>
      <w:r>
        <w:t>sollicitudin</w:t>
      </w:r>
      <w:proofErr w:type="spellEnd"/>
      <w:r>
        <w:t xml:space="preserve">, </w:t>
      </w:r>
      <w:proofErr w:type="spellStart"/>
      <w:r>
        <w:t>felis</w:t>
      </w:r>
      <w:proofErr w:type="spellEnd"/>
      <w:r>
        <w:t xml:space="preserve"> in pharetra </w:t>
      </w:r>
      <w:proofErr w:type="spellStart"/>
      <w:r>
        <w:t>molestie</w:t>
      </w:r>
      <w:proofErr w:type="spellEnd"/>
      <w:r>
        <w:t xml:space="preserve">, </w:t>
      </w:r>
      <w:proofErr w:type="spellStart"/>
      <w:r>
        <w:t>quam</w:t>
      </w:r>
      <w:proofErr w:type="spellEnd"/>
      <w:r>
        <w:t xml:space="preserve"> </w:t>
      </w:r>
      <w:proofErr w:type="spellStart"/>
      <w:r>
        <w:t>nunc</w:t>
      </w:r>
      <w:proofErr w:type="spellEnd"/>
      <w:r>
        <w:t xml:space="preserve"> </w:t>
      </w:r>
      <w:proofErr w:type="spellStart"/>
      <w:r>
        <w:t>scelerisque</w:t>
      </w:r>
      <w:proofErr w:type="spellEnd"/>
      <w:r>
        <w:t xml:space="preserve"> </w:t>
      </w:r>
      <w:proofErr w:type="spellStart"/>
      <w:r>
        <w:t>risus</w:t>
      </w:r>
      <w:proofErr w:type="spellEnd"/>
      <w:r>
        <w:t xml:space="preserve">, vitae </w:t>
      </w:r>
      <w:proofErr w:type="spellStart"/>
      <w:r>
        <w:t>hendrerit</w:t>
      </w:r>
      <w:proofErr w:type="spellEnd"/>
      <w:r>
        <w:t xml:space="preserve"> </w:t>
      </w:r>
      <w:proofErr w:type="spellStart"/>
      <w:r>
        <w:t>nulla</w:t>
      </w:r>
      <w:proofErr w:type="spellEnd"/>
      <w:r>
        <w:t xml:space="preserve"> </w:t>
      </w:r>
      <w:proofErr w:type="spellStart"/>
      <w:r>
        <w:t>lectus</w:t>
      </w:r>
      <w:proofErr w:type="spellEnd"/>
      <w:r>
        <w:t xml:space="preserve"> </w:t>
      </w:r>
      <w:proofErr w:type="spellStart"/>
      <w:r>
        <w:t>ut</w:t>
      </w:r>
      <w:proofErr w:type="spellEnd"/>
      <w:r>
        <w:t xml:space="preserve"> </w:t>
      </w:r>
      <w:proofErr w:type="spellStart"/>
      <w:r>
        <w:t>lectus</w:t>
      </w:r>
      <w:proofErr w:type="spellEnd"/>
      <w:r>
        <w:t xml:space="preserve">. </w:t>
      </w:r>
      <w:proofErr w:type="spellStart"/>
      <w:r>
        <w:t>Suspendisse</w:t>
      </w:r>
      <w:proofErr w:type="spellEnd"/>
      <w:r>
        <w:t xml:space="preserve"> in </w:t>
      </w:r>
      <w:proofErr w:type="spellStart"/>
      <w:r>
        <w:t>velit</w:t>
      </w:r>
      <w:proofErr w:type="spellEnd"/>
      <w:r>
        <w:t xml:space="preserve"> dui. </w:t>
      </w:r>
      <w:proofErr w:type="spellStart"/>
      <w:r>
        <w:t>Fusce</w:t>
      </w:r>
      <w:proofErr w:type="spellEnd"/>
      <w:r>
        <w:t xml:space="preserve"> diam </w:t>
      </w:r>
      <w:proofErr w:type="spellStart"/>
      <w:r>
        <w:t>velit</w:t>
      </w:r>
      <w:proofErr w:type="spellEnd"/>
      <w:r>
        <w:t xml:space="preserve">, </w:t>
      </w:r>
      <w:proofErr w:type="spellStart"/>
      <w:r>
        <w:t>condimentum</w:t>
      </w:r>
      <w:proofErr w:type="spellEnd"/>
      <w:r>
        <w:t xml:space="preserve"> id </w:t>
      </w:r>
      <w:proofErr w:type="spellStart"/>
      <w:r>
        <w:t>molestie</w:t>
      </w:r>
      <w:proofErr w:type="spellEnd"/>
      <w:r>
        <w:t xml:space="preserve"> </w:t>
      </w:r>
      <w:proofErr w:type="spellStart"/>
      <w:r>
        <w:t>quis</w:t>
      </w:r>
      <w:proofErr w:type="spellEnd"/>
      <w:r>
        <w:t xml:space="preserve">, </w:t>
      </w:r>
      <w:proofErr w:type="spellStart"/>
      <w:r>
        <w:t>fringilla</w:t>
      </w:r>
      <w:proofErr w:type="spellEnd"/>
      <w:r>
        <w:t xml:space="preserve"> </w:t>
      </w:r>
      <w:proofErr w:type="spellStart"/>
      <w:r>
        <w:t>eget</w:t>
      </w:r>
      <w:proofErr w:type="spellEnd"/>
      <w:r>
        <w:t xml:space="preserve"> ante. Proin </w:t>
      </w:r>
      <w:proofErr w:type="spellStart"/>
      <w:r>
        <w:t>scelerisque</w:t>
      </w:r>
      <w:proofErr w:type="spellEnd"/>
      <w:r>
        <w:t xml:space="preserve"> ex sed mi </w:t>
      </w:r>
      <w:proofErr w:type="spellStart"/>
      <w:r>
        <w:t>feugiat</w:t>
      </w:r>
      <w:proofErr w:type="spellEnd"/>
      <w:r>
        <w:t xml:space="preserve">, sed </w:t>
      </w:r>
      <w:proofErr w:type="spellStart"/>
      <w:r>
        <w:t>rutrum</w:t>
      </w:r>
      <w:proofErr w:type="spellEnd"/>
      <w:r>
        <w:t xml:space="preserve"> </w:t>
      </w:r>
      <w:proofErr w:type="spellStart"/>
      <w:r>
        <w:t>urna</w:t>
      </w:r>
      <w:proofErr w:type="spellEnd"/>
      <w:r>
        <w:t xml:space="preserve"> </w:t>
      </w:r>
      <w:proofErr w:type="spellStart"/>
      <w:r>
        <w:t>scelerisqueNullam</w:t>
      </w:r>
      <w:proofErr w:type="spellEnd"/>
      <w:r>
        <w:t xml:space="preserve"> </w:t>
      </w:r>
      <w:proofErr w:type="spellStart"/>
      <w:r>
        <w:t>faucibus</w:t>
      </w:r>
      <w:proofErr w:type="spellEnd"/>
      <w:r>
        <w:t xml:space="preserve"> </w:t>
      </w:r>
      <w:proofErr w:type="spellStart"/>
      <w:r>
        <w:t>feugiat</w:t>
      </w:r>
      <w:proofErr w:type="spellEnd"/>
      <w:r>
        <w:t xml:space="preserve"> lorem, ac </w:t>
      </w:r>
      <w:proofErr w:type="spellStart"/>
      <w:r>
        <w:t>consectetur</w:t>
      </w:r>
      <w:proofErr w:type="spellEnd"/>
      <w:r>
        <w:t xml:space="preserve"> diam </w:t>
      </w:r>
      <w:proofErr w:type="spellStart"/>
      <w:r>
        <w:t>ornare</w:t>
      </w:r>
      <w:proofErr w:type="spellEnd"/>
      <w:r>
        <w:t xml:space="preserve"> non. Sed et </w:t>
      </w:r>
      <w:proofErr w:type="spellStart"/>
      <w:r>
        <w:t>purus</w:t>
      </w:r>
      <w:proofErr w:type="spellEnd"/>
      <w:r>
        <w:t xml:space="preserve"> </w:t>
      </w:r>
      <w:proofErr w:type="spellStart"/>
      <w:r>
        <w:t>quis</w:t>
      </w:r>
      <w:proofErr w:type="spellEnd"/>
      <w:r>
        <w:t xml:space="preserve"> </w:t>
      </w:r>
      <w:proofErr w:type="spellStart"/>
      <w:r>
        <w:t>nibh</w:t>
      </w:r>
      <w:proofErr w:type="spellEnd"/>
      <w:r>
        <w:t xml:space="preserve"> fermentum </w:t>
      </w:r>
      <w:proofErr w:type="spellStart"/>
      <w:r>
        <w:t>tempor</w:t>
      </w:r>
      <w:proofErr w:type="spellEnd"/>
      <w:r>
        <w:t xml:space="preserve"> vestibulum vel </w:t>
      </w:r>
      <w:proofErr w:type="spellStart"/>
      <w:r>
        <w:t>odio</w:t>
      </w:r>
      <w:proofErr w:type="spellEnd"/>
      <w:r>
        <w:t xml:space="preserve">. </w:t>
      </w:r>
      <w:proofErr w:type="spellStart"/>
      <w:r>
        <w:t>Aliquam</w:t>
      </w:r>
      <w:proofErr w:type="spellEnd"/>
      <w:r>
        <w:t xml:space="preserve"> </w:t>
      </w:r>
      <w:proofErr w:type="spellStart"/>
      <w:r>
        <w:t>ultrices</w:t>
      </w:r>
      <w:proofErr w:type="spellEnd"/>
      <w:r>
        <w:t xml:space="preserve"> sed </w:t>
      </w:r>
      <w:proofErr w:type="spellStart"/>
      <w:r>
        <w:t>risus</w:t>
      </w:r>
      <w:proofErr w:type="spellEnd"/>
      <w:r>
        <w:t xml:space="preserve"> vel </w:t>
      </w:r>
      <w:proofErr w:type="spellStart"/>
      <w:r>
        <w:t>sollicitudin</w:t>
      </w:r>
      <w:proofErr w:type="spellEnd"/>
      <w:r>
        <w:t xml:space="preserve">. Proin at </w:t>
      </w:r>
      <w:proofErr w:type="spellStart"/>
      <w:r>
        <w:t>feugiat</w:t>
      </w:r>
      <w:proofErr w:type="spellEnd"/>
      <w:r>
        <w:t xml:space="preserve"> </w:t>
      </w:r>
      <w:proofErr w:type="spellStart"/>
      <w:r>
        <w:t>odio</w:t>
      </w:r>
      <w:proofErr w:type="spellEnd"/>
      <w:r>
        <w:t xml:space="preserve">. </w:t>
      </w:r>
      <w:proofErr w:type="spellStart"/>
      <w:r>
        <w:t>Aliquam</w:t>
      </w:r>
      <w:proofErr w:type="spellEnd"/>
      <w:r>
        <w:t xml:space="preserve"> eu </w:t>
      </w:r>
      <w:proofErr w:type="spellStart"/>
      <w:r>
        <w:t>mattis</w:t>
      </w:r>
      <w:proofErr w:type="spellEnd"/>
      <w:r>
        <w:t xml:space="preserve"> </w:t>
      </w:r>
      <w:proofErr w:type="spellStart"/>
      <w:r>
        <w:t>neque</w:t>
      </w:r>
      <w:proofErr w:type="spellEnd"/>
      <w:r>
        <w:t xml:space="preserve">. </w:t>
      </w:r>
      <w:proofErr w:type="spellStart"/>
      <w:r>
        <w:t>Etiam</w:t>
      </w:r>
      <w:proofErr w:type="spellEnd"/>
      <w:r>
        <w:t xml:space="preserve"> </w:t>
      </w:r>
      <w:proofErr w:type="spellStart"/>
      <w:r>
        <w:t>congue</w:t>
      </w:r>
      <w:proofErr w:type="spellEnd"/>
      <w:r>
        <w:t xml:space="preserve"> </w:t>
      </w:r>
      <w:proofErr w:type="spellStart"/>
      <w:r>
        <w:t>augue</w:t>
      </w:r>
      <w:proofErr w:type="spellEnd"/>
      <w:r>
        <w:t xml:space="preserve"> </w:t>
      </w:r>
      <w:proofErr w:type="spellStart"/>
      <w:r>
        <w:t>ut</w:t>
      </w:r>
      <w:proofErr w:type="spellEnd"/>
      <w:r>
        <w:t xml:space="preserve"> </w:t>
      </w:r>
      <w:proofErr w:type="spellStart"/>
      <w:r>
        <w:t>sollicitudin</w:t>
      </w:r>
      <w:proofErr w:type="spellEnd"/>
      <w:r>
        <w:t xml:space="preserve"> </w:t>
      </w:r>
      <w:proofErr w:type="spellStart"/>
      <w:r>
        <w:t>elementum</w:t>
      </w:r>
      <w:proofErr w:type="spellEnd"/>
      <w:r>
        <w:t xml:space="preserve">. Sed vel </w:t>
      </w:r>
      <w:proofErr w:type="spellStart"/>
      <w:r>
        <w:t>arcu</w:t>
      </w:r>
      <w:proofErr w:type="spellEnd"/>
      <w:r>
        <w:t xml:space="preserve"> et </w:t>
      </w:r>
      <w:proofErr w:type="spellStart"/>
      <w:r>
        <w:t>orci</w:t>
      </w:r>
      <w:proofErr w:type="spellEnd"/>
      <w:r>
        <w:t xml:space="preserve"> </w:t>
      </w:r>
      <w:proofErr w:type="spellStart"/>
      <w:r>
        <w:t>sollicitudin</w:t>
      </w:r>
      <w:proofErr w:type="spellEnd"/>
      <w:r>
        <w:t xml:space="preserve"> </w:t>
      </w:r>
      <w:proofErr w:type="spellStart"/>
      <w:r>
        <w:t>malesuada</w:t>
      </w:r>
      <w:proofErr w:type="spellEnd"/>
      <w:r>
        <w:t xml:space="preserve">. Donec </w:t>
      </w:r>
      <w:proofErr w:type="spellStart"/>
      <w:r>
        <w:t>eget</w:t>
      </w:r>
      <w:proofErr w:type="spellEnd"/>
      <w:r>
        <w:t xml:space="preserve"> ex </w:t>
      </w:r>
      <w:proofErr w:type="spellStart"/>
      <w:r>
        <w:t>eu</w:t>
      </w:r>
      <w:proofErr w:type="spellEnd"/>
      <w:r>
        <w:t xml:space="preserve"> </w:t>
      </w:r>
      <w:proofErr w:type="spellStart"/>
      <w:r>
        <w:t>turpis</w:t>
      </w:r>
      <w:proofErr w:type="spellEnd"/>
      <w:r>
        <w:t xml:space="preserve"> convallis </w:t>
      </w:r>
      <w:proofErr w:type="spellStart"/>
      <w:r>
        <w:t>facilisis</w:t>
      </w:r>
      <w:proofErr w:type="spellEnd"/>
      <w:r>
        <w:t xml:space="preserve">. Aenean vel fermentum </w:t>
      </w:r>
      <w:proofErr w:type="spellStart"/>
      <w:r>
        <w:t>est</w:t>
      </w:r>
      <w:proofErr w:type="spellEnd"/>
      <w:r>
        <w:t xml:space="preserve">, </w:t>
      </w:r>
      <w:proofErr w:type="spellStart"/>
      <w:r>
        <w:t>quis</w:t>
      </w:r>
      <w:proofErr w:type="spellEnd"/>
      <w:r>
        <w:t xml:space="preserve"> auctor nisi.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tristique</w:t>
      </w:r>
      <w:proofErr w:type="spellEnd"/>
      <w:r>
        <w:t xml:space="preserve"> diam ac </w:t>
      </w:r>
      <w:proofErr w:type="spellStart"/>
      <w:r>
        <w:t>egestas</w:t>
      </w:r>
      <w:proofErr w:type="spellEnd"/>
      <w:r>
        <w:t xml:space="preserve"> </w:t>
      </w:r>
      <w:proofErr w:type="spellStart"/>
      <w:r>
        <w:t>efficitur</w:t>
      </w:r>
      <w:proofErr w:type="spellEnd"/>
      <w:r>
        <w:t xml:space="preserve">. </w:t>
      </w:r>
      <w:proofErr w:type="spellStart"/>
      <w:r>
        <w:t>Quisque</w:t>
      </w:r>
      <w:proofErr w:type="spellEnd"/>
      <w:r>
        <w:t xml:space="preserve"> </w:t>
      </w:r>
      <w:proofErr w:type="spellStart"/>
      <w:r>
        <w:t>quis</w:t>
      </w:r>
      <w:proofErr w:type="spellEnd"/>
      <w:r>
        <w:t xml:space="preserve"> </w:t>
      </w:r>
      <w:proofErr w:type="spellStart"/>
      <w:r>
        <w:t>consectetur</w:t>
      </w:r>
      <w:proofErr w:type="spellEnd"/>
      <w:r>
        <w:t xml:space="preserve"> </w:t>
      </w:r>
      <w:proofErr w:type="spellStart"/>
      <w:r>
        <w:t>massa</w:t>
      </w:r>
      <w:proofErr w:type="spellEnd"/>
      <w:r>
        <w:t xml:space="preserve">. In </w:t>
      </w:r>
      <w:proofErr w:type="spellStart"/>
      <w:r>
        <w:t>porttitor</w:t>
      </w:r>
      <w:proofErr w:type="spellEnd"/>
      <w:r>
        <w:t xml:space="preserve"> </w:t>
      </w:r>
      <w:proofErr w:type="spellStart"/>
      <w:r>
        <w:t>blandit</w:t>
      </w:r>
      <w:proofErr w:type="spellEnd"/>
      <w:r>
        <w:t xml:space="preserve"> </w:t>
      </w:r>
      <w:proofErr w:type="spellStart"/>
      <w:r>
        <w:t>justo</w:t>
      </w:r>
      <w:proofErr w:type="spellEnd"/>
      <w:r>
        <w:t xml:space="preserve"> a </w:t>
      </w:r>
      <w:proofErr w:type="spellStart"/>
      <w:r>
        <w:t>venenatis</w:t>
      </w:r>
      <w:proofErr w:type="spellEnd"/>
      <w:r>
        <w:t xml:space="preserve">. </w:t>
      </w:r>
      <w:proofErr w:type="spellStart"/>
      <w:r>
        <w:t>Interdum</w:t>
      </w:r>
      <w:proofErr w:type="spellEnd"/>
      <w:r>
        <w:t xml:space="preserve"> et </w:t>
      </w:r>
      <w:proofErr w:type="spellStart"/>
      <w:r>
        <w:t>malesuada</w:t>
      </w:r>
      <w:proofErr w:type="spellEnd"/>
      <w:r>
        <w:t xml:space="preserve"> fames ac ante ipsum </w:t>
      </w:r>
      <w:proofErr w:type="spellStart"/>
      <w:r>
        <w:t>primis</w:t>
      </w:r>
      <w:proofErr w:type="spellEnd"/>
      <w:r>
        <w:t xml:space="preserve"> in </w:t>
      </w:r>
      <w:proofErr w:type="spellStart"/>
      <w:r>
        <w:t>faucibus</w:t>
      </w:r>
      <w:proofErr w:type="spellEnd"/>
      <w:r>
        <w:t>.</w:t>
      </w:r>
    </w:p>
    <w:p w14:paraId="3557ABC9" w14:textId="77777777" w:rsidR="00A95307" w:rsidRDefault="00A95307" w:rsidP="00A95307">
      <w:pPr>
        <w:pStyle w:val="Paragraph"/>
      </w:pPr>
      <w:proofErr w:type="spellStart"/>
      <w:r>
        <w:t>Nulla</w:t>
      </w:r>
      <w:proofErr w:type="spellEnd"/>
      <w:r>
        <w:t xml:space="preserve"> at </w:t>
      </w:r>
      <w:proofErr w:type="spellStart"/>
      <w:r>
        <w:t>lacus</w:t>
      </w:r>
      <w:proofErr w:type="spellEnd"/>
      <w:r>
        <w:t xml:space="preserve"> </w:t>
      </w:r>
      <w:proofErr w:type="spellStart"/>
      <w:r>
        <w:t>nibh</w:t>
      </w:r>
      <w:proofErr w:type="spellEnd"/>
      <w:r>
        <w:t xml:space="preserve">. Proin </w:t>
      </w:r>
      <w:proofErr w:type="spellStart"/>
      <w:r>
        <w:t>eget</w:t>
      </w:r>
      <w:proofErr w:type="spellEnd"/>
      <w:r>
        <w:t xml:space="preserve"> </w:t>
      </w:r>
      <w:proofErr w:type="spellStart"/>
      <w:r>
        <w:t>odio</w:t>
      </w:r>
      <w:proofErr w:type="spellEnd"/>
      <w:r>
        <w:t xml:space="preserve"> lorem. Proin sed </w:t>
      </w:r>
      <w:proofErr w:type="spellStart"/>
      <w:r>
        <w:t>orci</w:t>
      </w:r>
      <w:proofErr w:type="spellEnd"/>
      <w:r>
        <w:t xml:space="preserve"> </w:t>
      </w:r>
      <w:proofErr w:type="spellStart"/>
      <w:r>
        <w:t>accumsan</w:t>
      </w:r>
      <w:proofErr w:type="spellEnd"/>
      <w:r>
        <w:t xml:space="preserve">, </w:t>
      </w:r>
      <w:proofErr w:type="spellStart"/>
      <w:r>
        <w:t>sagittis</w:t>
      </w:r>
      <w:proofErr w:type="spellEnd"/>
      <w:r>
        <w:t xml:space="preserve"> </w:t>
      </w:r>
      <w:proofErr w:type="spellStart"/>
      <w:r>
        <w:t>odio</w:t>
      </w:r>
      <w:proofErr w:type="spellEnd"/>
      <w:r>
        <w:t xml:space="preserve"> vel, </w:t>
      </w:r>
      <w:proofErr w:type="spellStart"/>
      <w:r>
        <w:t>aliquam</w:t>
      </w:r>
      <w:proofErr w:type="spellEnd"/>
      <w:r>
        <w:t xml:space="preserve"> </w:t>
      </w:r>
      <w:proofErr w:type="spellStart"/>
      <w:r>
        <w:t>lectus</w:t>
      </w:r>
      <w:proofErr w:type="spellEnd"/>
      <w:r>
        <w:t xml:space="preserve">. </w:t>
      </w:r>
      <w:proofErr w:type="spellStart"/>
      <w:r>
        <w:t>Quisque</w:t>
      </w:r>
      <w:proofErr w:type="spellEnd"/>
      <w:r>
        <w:t xml:space="preserve"> at </w:t>
      </w:r>
      <w:proofErr w:type="spellStart"/>
      <w:r>
        <w:t>odio</w:t>
      </w:r>
      <w:proofErr w:type="spellEnd"/>
      <w:r>
        <w:t xml:space="preserve"> </w:t>
      </w:r>
      <w:proofErr w:type="spellStart"/>
      <w:r>
        <w:t>sollicitudin</w:t>
      </w:r>
      <w:proofErr w:type="spellEnd"/>
      <w:r>
        <w:t xml:space="preserve">, </w:t>
      </w:r>
      <w:proofErr w:type="spellStart"/>
      <w:r>
        <w:t>sagittis</w:t>
      </w:r>
      <w:proofErr w:type="spellEnd"/>
      <w:r>
        <w:t xml:space="preserve"> </w:t>
      </w:r>
      <w:proofErr w:type="spellStart"/>
      <w:r>
        <w:t>est</w:t>
      </w:r>
      <w:proofErr w:type="spellEnd"/>
      <w:r>
        <w:t xml:space="preserve"> </w:t>
      </w:r>
      <w:proofErr w:type="spellStart"/>
      <w:r>
        <w:t>vehicula</w:t>
      </w:r>
      <w:proofErr w:type="spellEnd"/>
      <w:r>
        <w:t xml:space="preserve">, </w:t>
      </w:r>
      <w:proofErr w:type="spellStart"/>
      <w:r>
        <w:t>rhoncus</w:t>
      </w:r>
      <w:proofErr w:type="spellEnd"/>
      <w:r>
        <w:t xml:space="preserve"> </w:t>
      </w:r>
      <w:proofErr w:type="spellStart"/>
      <w:r>
        <w:t>nisl</w:t>
      </w:r>
      <w:proofErr w:type="spellEnd"/>
      <w:r>
        <w:t xml:space="preserve">. Ut diam </w:t>
      </w:r>
      <w:proofErr w:type="spellStart"/>
      <w:r>
        <w:t>est</w:t>
      </w:r>
      <w:proofErr w:type="spellEnd"/>
      <w:r>
        <w:t xml:space="preserve">, </w:t>
      </w:r>
      <w:proofErr w:type="spellStart"/>
      <w:r>
        <w:t>vehicula</w:t>
      </w:r>
      <w:proofErr w:type="spellEnd"/>
      <w:r>
        <w:t xml:space="preserve"> </w:t>
      </w:r>
      <w:proofErr w:type="spellStart"/>
      <w:r>
        <w:t>eu</w:t>
      </w:r>
      <w:proofErr w:type="spellEnd"/>
      <w:r>
        <w:t xml:space="preserve"> </w:t>
      </w:r>
      <w:proofErr w:type="spellStart"/>
      <w:r>
        <w:t>tortor</w:t>
      </w:r>
      <w:proofErr w:type="spellEnd"/>
      <w:r>
        <w:t xml:space="preserve"> </w:t>
      </w:r>
      <w:proofErr w:type="spellStart"/>
      <w:r>
        <w:t>eget</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quam</w:t>
      </w:r>
      <w:proofErr w:type="spellEnd"/>
      <w:r>
        <w:t xml:space="preserve">. Cras </w:t>
      </w:r>
      <w:proofErr w:type="spellStart"/>
      <w:r>
        <w:t>ut</w:t>
      </w:r>
      <w:proofErr w:type="spellEnd"/>
      <w:r>
        <w:t xml:space="preserve"> </w:t>
      </w:r>
      <w:proofErr w:type="spellStart"/>
      <w:r>
        <w:t>justo</w:t>
      </w:r>
      <w:proofErr w:type="spellEnd"/>
      <w:r>
        <w:t xml:space="preserve"> </w:t>
      </w:r>
      <w:proofErr w:type="spellStart"/>
      <w:r>
        <w:t>ut</w:t>
      </w:r>
      <w:proofErr w:type="spellEnd"/>
      <w:r>
        <w:t xml:space="preserve"> ante </w:t>
      </w:r>
      <w:proofErr w:type="spellStart"/>
      <w:r>
        <w:t>iaculis</w:t>
      </w:r>
      <w:proofErr w:type="spellEnd"/>
      <w:r>
        <w:t xml:space="preserve"> </w:t>
      </w:r>
      <w:proofErr w:type="spellStart"/>
      <w:r>
        <w:t>posuere</w:t>
      </w:r>
      <w:proofErr w:type="spellEnd"/>
      <w:r>
        <w:t xml:space="preserve">. Integer non </w:t>
      </w:r>
      <w:proofErr w:type="spellStart"/>
      <w:r>
        <w:t>velit</w:t>
      </w:r>
      <w:proofErr w:type="spellEnd"/>
      <w:r>
        <w:t xml:space="preserve"> </w:t>
      </w:r>
      <w:proofErr w:type="spellStart"/>
      <w:r>
        <w:t>eu</w:t>
      </w:r>
      <w:proofErr w:type="spellEnd"/>
      <w:r>
        <w:t xml:space="preserve"> nisi </w:t>
      </w:r>
      <w:proofErr w:type="spellStart"/>
      <w:r>
        <w:t>iaculis</w:t>
      </w:r>
      <w:proofErr w:type="spellEnd"/>
      <w:r>
        <w:t xml:space="preserve"> </w:t>
      </w:r>
      <w:proofErr w:type="spellStart"/>
      <w:r>
        <w:t>vulputate</w:t>
      </w:r>
      <w:proofErr w:type="spellEnd"/>
      <w:r>
        <w:t xml:space="preserve"> vel vitae eros.</w:t>
      </w:r>
    </w:p>
    <w:p w14:paraId="7F6606FF" w14:textId="77777777" w:rsidR="007D7986" w:rsidRPr="00281956" w:rsidRDefault="007D7986" w:rsidP="00A95307">
      <w:pPr>
        <w:pStyle w:val="Paragraph"/>
      </w:pPr>
    </w:p>
    <w:p w14:paraId="082761B2" w14:textId="77777777" w:rsidR="00946640" w:rsidRPr="00281956" w:rsidRDefault="00946640" w:rsidP="00405129">
      <w:pPr>
        <w:pStyle w:val="Sectionheading"/>
      </w:pPr>
      <w:r w:rsidRPr="00281956">
        <w:t>Acknowledgements</w:t>
      </w:r>
      <w:r w:rsidR="007D523A" w:rsidRPr="00281956">
        <w:t xml:space="preserve"> (Arial 12 </w:t>
      </w:r>
      <w:proofErr w:type="spellStart"/>
      <w:r w:rsidR="007D523A" w:rsidRPr="00281956">
        <w:t>pt</w:t>
      </w:r>
      <w:proofErr w:type="spellEnd"/>
      <w:r w:rsidR="00323851" w:rsidRPr="00281956">
        <w:t xml:space="preserve"> bold</w:t>
      </w:r>
      <w:r w:rsidR="007D523A" w:rsidRPr="00281956">
        <w:t>)</w:t>
      </w:r>
    </w:p>
    <w:p w14:paraId="69DBA348" w14:textId="52AC1DC9" w:rsidR="00ED7E43" w:rsidRDefault="00ED7E43" w:rsidP="008E1C6B">
      <w:pPr>
        <w:pStyle w:val="Paragraph"/>
      </w:pPr>
      <w:proofErr w:type="spellStart"/>
      <w:r w:rsidRPr="00ED7E43">
        <w:t>Mauris</w:t>
      </w:r>
      <w:proofErr w:type="spellEnd"/>
      <w:r w:rsidRPr="00ED7E43">
        <w:t xml:space="preserve"> </w:t>
      </w:r>
      <w:proofErr w:type="spellStart"/>
      <w:r w:rsidRPr="00ED7E43">
        <w:t>quis</w:t>
      </w:r>
      <w:proofErr w:type="spellEnd"/>
      <w:r w:rsidRPr="00ED7E43">
        <w:t xml:space="preserve"> tempus dolor. </w:t>
      </w:r>
      <w:proofErr w:type="spellStart"/>
      <w:r w:rsidRPr="00ED7E43">
        <w:t>Phasellus</w:t>
      </w:r>
      <w:proofErr w:type="spellEnd"/>
      <w:r w:rsidRPr="00ED7E43">
        <w:t xml:space="preserve"> </w:t>
      </w:r>
      <w:proofErr w:type="spellStart"/>
      <w:r w:rsidRPr="00ED7E43">
        <w:t>feugiat</w:t>
      </w:r>
      <w:proofErr w:type="spellEnd"/>
      <w:r w:rsidRPr="00ED7E43">
        <w:t xml:space="preserve"> </w:t>
      </w:r>
      <w:proofErr w:type="spellStart"/>
      <w:r w:rsidRPr="00ED7E43">
        <w:t>consequat</w:t>
      </w:r>
      <w:proofErr w:type="spellEnd"/>
      <w:r w:rsidRPr="00ED7E43">
        <w:t xml:space="preserve"> </w:t>
      </w:r>
      <w:proofErr w:type="spellStart"/>
      <w:r w:rsidRPr="00ED7E43">
        <w:t>consectetur</w:t>
      </w:r>
      <w:proofErr w:type="spellEnd"/>
      <w:r w:rsidRPr="00ED7E43">
        <w:t xml:space="preserve">. Ut </w:t>
      </w:r>
      <w:proofErr w:type="spellStart"/>
      <w:r w:rsidRPr="00ED7E43">
        <w:t>interdum</w:t>
      </w:r>
      <w:proofErr w:type="spellEnd"/>
      <w:r w:rsidRPr="00ED7E43">
        <w:t xml:space="preserve"> </w:t>
      </w:r>
      <w:proofErr w:type="spellStart"/>
      <w:r w:rsidRPr="00ED7E43">
        <w:t>metus</w:t>
      </w:r>
      <w:proofErr w:type="spellEnd"/>
      <w:r w:rsidRPr="00ED7E43">
        <w:t xml:space="preserve"> non ipsum </w:t>
      </w:r>
      <w:proofErr w:type="spellStart"/>
      <w:r w:rsidRPr="00ED7E43">
        <w:t>iaculis</w:t>
      </w:r>
      <w:proofErr w:type="spellEnd"/>
      <w:r w:rsidRPr="00ED7E43">
        <w:t xml:space="preserve"> </w:t>
      </w:r>
      <w:proofErr w:type="spellStart"/>
      <w:r w:rsidRPr="00ED7E43">
        <w:t>tincidunt</w:t>
      </w:r>
      <w:proofErr w:type="spellEnd"/>
      <w:r w:rsidRPr="00ED7E43">
        <w:t xml:space="preserve">. </w:t>
      </w:r>
      <w:proofErr w:type="spellStart"/>
      <w:r w:rsidRPr="00ED7E43">
        <w:t>Mauris</w:t>
      </w:r>
      <w:proofErr w:type="spellEnd"/>
      <w:r w:rsidRPr="00ED7E43">
        <w:t xml:space="preserve"> </w:t>
      </w:r>
      <w:proofErr w:type="spellStart"/>
      <w:r w:rsidRPr="00ED7E43">
        <w:t>justo</w:t>
      </w:r>
      <w:proofErr w:type="spellEnd"/>
      <w:r w:rsidRPr="00ED7E43">
        <w:t xml:space="preserve"> </w:t>
      </w:r>
      <w:proofErr w:type="spellStart"/>
      <w:r w:rsidRPr="00ED7E43">
        <w:t>leo</w:t>
      </w:r>
      <w:proofErr w:type="spellEnd"/>
      <w:r w:rsidRPr="00ED7E43">
        <w:t xml:space="preserve">, </w:t>
      </w:r>
      <w:proofErr w:type="spellStart"/>
      <w:r w:rsidRPr="00ED7E43">
        <w:t>tristique</w:t>
      </w:r>
      <w:proofErr w:type="spellEnd"/>
      <w:r w:rsidRPr="00ED7E43">
        <w:t xml:space="preserve"> </w:t>
      </w:r>
      <w:proofErr w:type="spellStart"/>
      <w:r w:rsidRPr="00ED7E43">
        <w:t>quis</w:t>
      </w:r>
      <w:proofErr w:type="spellEnd"/>
      <w:r w:rsidRPr="00ED7E43">
        <w:t xml:space="preserve"> </w:t>
      </w:r>
      <w:proofErr w:type="spellStart"/>
      <w:r w:rsidRPr="00ED7E43">
        <w:t>congue</w:t>
      </w:r>
      <w:proofErr w:type="spellEnd"/>
      <w:r w:rsidRPr="00ED7E43">
        <w:t xml:space="preserve"> vitae, </w:t>
      </w:r>
      <w:proofErr w:type="spellStart"/>
      <w:r w:rsidRPr="00ED7E43">
        <w:t>fringilla</w:t>
      </w:r>
      <w:proofErr w:type="spellEnd"/>
      <w:r w:rsidRPr="00ED7E43">
        <w:t xml:space="preserve"> </w:t>
      </w:r>
      <w:proofErr w:type="spellStart"/>
      <w:r w:rsidRPr="00ED7E43">
        <w:t>eget</w:t>
      </w:r>
      <w:proofErr w:type="spellEnd"/>
      <w:r w:rsidRPr="00ED7E43">
        <w:t xml:space="preserve"> mi. Nunc </w:t>
      </w:r>
      <w:proofErr w:type="spellStart"/>
      <w:r w:rsidRPr="00ED7E43">
        <w:t>viverra</w:t>
      </w:r>
      <w:proofErr w:type="spellEnd"/>
      <w:r w:rsidRPr="00ED7E43">
        <w:t xml:space="preserve"> ligula </w:t>
      </w:r>
      <w:proofErr w:type="spellStart"/>
      <w:r w:rsidRPr="00ED7E43">
        <w:t>ligula</w:t>
      </w:r>
      <w:proofErr w:type="spellEnd"/>
      <w:r w:rsidRPr="00ED7E43">
        <w:t xml:space="preserve">, et </w:t>
      </w:r>
      <w:proofErr w:type="spellStart"/>
      <w:r w:rsidRPr="00ED7E43">
        <w:t>sagittis</w:t>
      </w:r>
      <w:proofErr w:type="spellEnd"/>
      <w:r w:rsidRPr="00ED7E43">
        <w:t xml:space="preserve"> </w:t>
      </w:r>
      <w:proofErr w:type="spellStart"/>
      <w:r w:rsidRPr="00ED7E43">
        <w:t>tortor</w:t>
      </w:r>
      <w:proofErr w:type="spellEnd"/>
      <w:r w:rsidRPr="00ED7E43">
        <w:t xml:space="preserve"> </w:t>
      </w:r>
      <w:proofErr w:type="spellStart"/>
      <w:r w:rsidRPr="00ED7E43">
        <w:t>mollis</w:t>
      </w:r>
      <w:proofErr w:type="spellEnd"/>
      <w:r w:rsidRPr="00ED7E43">
        <w:t xml:space="preserve"> sed. Nam </w:t>
      </w:r>
      <w:proofErr w:type="spellStart"/>
      <w:r w:rsidRPr="00ED7E43">
        <w:t>efficitur</w:t>
      </w:r>
      <w:proofErr w:type="spellEnd"/>
      <w:r w:rsidRPr="00ED7E43">
        <w:t xml:space="preserve"> </w:t>
      </w:r>
      <w:proofErr w:type="spellStart"/>
      <w:r w:rsidRPr="00ED7E43">
        <w:t>bibendum</w:t>
      </w:r>
      <w:proofErr w:type="spellEnd"/>
      <w:r w:rsidRPr="00ED7E43">
        <w:t xml:space="preserve"> </w:t>
      </w:r>
      <w:proofErr w:type="spellStart"/>
      <w:r w:rsidRPr="00ED7E43">
        <w:t>purus</w:t>
      </w:r>
      <w:proofErr w:type="spellEnd"/>
      <w:r w:rsidRPr="00ED7E43">
        <w:t xml:space="preserve"> in </w:t>
      </w:r>
      <w:proofErr w:type="spellStart"/>
      <w:r w:rsidRPr="00ED7E43">
        <w:t>scelerisque</w:t>
      </w:r>
      <w:proofErr w:type="spellEnd"/>
      <w:r w:rsidRPr="00ED7E43">
        <w:t xml:space="preserve">. </w:t>
      </w:r>
      <w:proofErr w:type="spellStart"/>
      <w:r w:rsidRPr="00ED7E43">
        <w:t>Mauris</w:t>
      </w:r>
      <w:proofErr w:type="spellEnd"/>
      <w:r w:rsidRPr="00ED7E43">
        <w:t xml:space="preserve"> </w:t>
      </w:r>
      <w:proofErr w:type="spellStart"/>
      <w:r w:rsidRPr="00ED7E43">
        <w:t>hendrerit</w:t>
      </w:r>
      <w:proofErr w:type="spellEnd"/>
      <w:r w:rsidRPr="00ED7E43">
        <w:t xml:space="preserve"> </w:t>
      </w:r>
      <w:proofErr w:type="spellStart"/>
      <w:r w:rsidRPr="00ED7E43">
        <w:t>erat</w:t>
      </w:r>
      <w:proofErr w:type="spellEnd"/>
      <w:r w:rsidRPr="00ED7E43">
        <w:t xml:space="preserve"> ac </w:t>
      </w:r>
      <w:proofErr w:type="spellStart"/>
      <w:r w:rsidRPr="00ED7E43">
        <w:t>urna</w:t>
      </w:r>
      <w:proofErr w:type="spellEnd"/>
      <w:r w:rsidRPr="00ED7E43">
        <w:t xml:space="preserve"> </w:t>
      </w:r>
      <w:proofErr w:type="spellStart"/>
      <w:r w:rsidRPr="00ED7E43">
        <w:t>consequat</w:t>
      </w:r>
      <w:proofErr w:type="spellEnd"/>
      <w:r w:rsidRPr="00ED7E43">
        <w:t xml:space="preserve">, </w:t>
      </w:r>
      <w:proofErr w:type="spellStart"/>
      <w:r w:rsidRPr="00ED7E43">
        <w:t>quis</w:t>
      </w:r>
      <w:proofErr w:type="spellEnd"/>
      <w:r w:rsidRPr="00ED7E43">
        <w:t xml:space="preserve"> pulvinar </w:t>
      </w:r>
      <w:proofErr w:type="spellStart"/>
      <w:r w:rsidRPr="00ED7E43">
        <w:t>felis</w:t>
      </w:r>
      <w:proofErr w:type="spellEnd"/>
      <w:r w:rsidRPr="00ED7E43">
        <w:t xml:space="preserve"> </w:t>
      </w:r>
      <w:proofErr w:type="spellStart"/>
      <w:r w:rsidRPr="00ED7E43">
        <w:t>tincidunt</w:t>
      </w:r>
      <w:proofErr w:type="spellEnd"/>
      <w:r w:rsidRPr="00ED7E43">
        <w:t xml:space="preserve">. </w:t>
      </w:r>
      <w:proofErr w:type="spellStart"/>
      <w:r w:rsidRPr="00ED7E43">
        <w:t>Aliquam</w:t>
      </w:r>
      <w:proofErr w:type="spellEnd"/>
      <w:r w:rsidRPr="00ED7E43">
        <w:t xml:space="preserve"> porta </w:t>
      </w:r>
      <w:proofErr w:type="spellStart"/>
      <w:r w:rsidRPr="00ED7E43">
        <w:t>tortor</w:t>
      </w:r>
      <w:proofErr w:type="spellEnd"/>
      <w:r w:rsidRPr="00ED7E43">
        <w:t xml:space="preserve"> at </w:t>
      </w:r>
      <w:proofErr w:type="spellStart"/>
      <w:r w:rsidRPr="00ED7E43">
        <w:t>risus</w:t>
      </w:r>
      <w:proofErr w:type="spellEnd"/>
      <w:r w:rsidRPr="00ED7E43">
        <w:t xml:space="preserve"> </w:t>
      </w:r>
      <w:proofErr w:type="spellStart"/>
      <w:r w:rsidRPr="00ED7E43">
        <w:t>luctus</w:t>
      </w:r>
      <w:proofErr w:type="spellEnd"/>
      <w:r w:rsidRPr="00ED7E43">
        <w:t xml:space="preserve"> porta. </w:t>
      </w:r>
      <w:proofErr w:type="spellStart"/>
      <w:r w:rsidRPr="00ED7E43">
        <w:t>Curabitur</w:t>
      </w:r>
      <w:proofErr w:type="spellEnd"/>
      <w:r w:rsidRPr="00ED7E43">
        <w:t xml:space="preserve"> </w:t>
      </w:r>
      <w:proofErr w:type="spellStart"/>
      <w:r w:rsidRPr="00ED7E43">
        <w:t>eu</w:t>
      </w:r>
      <w:proofErr w:type="spellEnd"/>
      <w:r w:rsidRPr="00ED7E43">
        <w:t xml:space="preserve"> </w:t>
      </w:r>
      <w:proofErr w:type="spellStart"/>
      <w:r w:rsidRPr="00ED7E43">
        <w:t>est</w:t>
      </w:r>
      <w:proofErr w:type="spellEnd"/>
      <w:r w:rsidRPr="00ED7E43">
        <w:t xml:space="preserve"> </w:t>
      </w:r>
      <w:proofErr w:type="spellStart"/>
      <w:r w:rsidRPr="00ED7E43">
        <w:t>eu</w:t>
      </w:r>
      <w:proofErr w:type="spellEnd"/>
      <w:r w:rsidRPr="00ED7E43">
        <w:t xml:space="preserve"> ligula tempus maximus in non </w:t>
      </w:r>
      <w:proofErr w:type="spellStart"/>
      <w:r w:rsidRPr="00ED7E43">
        <w:t>lectus</w:t>
      </w:r>
      <w:proofErr w:type="spellEnd"/>
      <w:r w:rsidRPr="00ED7E43">
        <w:t xml:space="preserve">. </w:t>
      </w:r>
      <w:proofErr w:type="spellStart"/>
      <w:r w:rsidRPr="00ED7E43">
        <w:t>Phasellus</w:t>
      </w:r>
      <w:proofErr w:type="spellEnd"/>
      <w:r w:rsidRPr="00ED7E43">
        <w:t xml:space="preserve"> fermentum </w:t>
      </w:r>
      <w:proofErr w:type="spellStart"/>
      <w:r w:rsidRPr="00ED7E43">
        <w:t>erat</w:t>
      </w:r>
      <w:proofErr w:type="spellEnd"/>
      <w:r w:rsidRPr="00ED7E43">
        <w:t xml:space="preserve"> </w:t>
      </w:r>
      <w:proofErr w:type="spellStart"/>
      <w:r w:rsidRPr="00ED7E43">
        <w:t>metus</w:t>
      </w:r>
      <w:proofErr w:type="spellEnd"/>
      <w:r w:rsidRPr="00ED7E43">
        <w:t xml:space="preserve">, </w:t>
      </w:r>
      <w:proofErr w:type="spellStart"/>
      <w:r w:rsidRPr="00ED7E43">
        <w:t>ut</w:t>
      </w:r>
      <w:proofErr w:type="spellEnd"/>
      <w:r w:rsidRPr="00ED7E43">
        <w:t xml:space="preserve"> </w:t>
      </w:r>
      <w:proofErr w:type="spellStart"/>
      <w:r w:rsidRPr="00ED7E43">
        <w:t>facilisis</w:t>
      </w:r>
      <w:proofErr w:type="spellEnd"/>
      <w:r w:rsidRPr="00ED7E43">
        <w:t xml:space="preserve"> magna </w:t>
      </w:r>
      <w:proofErr w:type="spellStart"/>
      <w:r w:rsidRPr="00ED7E43">
        <w:t>viverra</w:t>
      </w:r>
      <w:proofErr w:type="spellEnd"/>
      <w:r w:rsidRPr="00ED7E43">
        <w:t xml:space="preserve"> sit </w:t>
      </w:r>
      <w:proofErr w:type="spellStart"/>
      <w:r w:rsidRPr="00ED7E43">
        <w:t>amet</w:t>
      </w:r>
      <w:proofErr w:type="spellEnd"/>
      <w:r w:rsidRPr="00ED7E43">
        <w:t xml:space="preserve">. </w:t>
      </w:r>
      <w:proofErr w:type="spellStart"/>
      <w:r w:rsidRPr="00ED7E43">
        <w:t>Aliquam</w:t>
      </w:r>
      <w:proofErr w:type="spellEnd"/>
      <w:r w:rsidRPr="00ED7E43">
        <w:t xml:space="preserve"> pharetra </w:t>
      </w:r>
      <w:proofErr w:type="spellStart"/>
      <w:r w:rsidRPr="00ED7E43">
        <w:t>risus</w:t>
      </w:r>
      <w:proofErr w:type="spellEnd"/>
      <w:r w:rsidRPr="00ED7E43">
        <w:t xml:space="preserve"> </w:t>
      </w:r>
      <w:proofErr w:type="spellStart"/>
      <w:r w:rsidRPr="00ED7E43">
        <w:t>metus</w:t>
      </w:r>
      <w:proofErr w:type="spellEnd"/>
      <w:r w:rsidRPr="00ED7E43">
        <w:t xml:space="preserve">, at </w:t>
      </w:r>
      <w:proofErr w:type="spellStart"/>
      <w:r w:rsidRPr="00ED7E43">
        <w:t>euismod</w:t>
      </w:r>
      <w:proofErr w:type="spellEnd"/>
      <w:r w:rsidRPr="00ED7E43">
        <w:t xml:space="preserve"> </w:t>
      </w:r>
      <w:proofErr w:type="spellStart"/>
      <w:r w:rsidRPr="00ED7E43">
        <w:t>quam</w:t>
      </w:r>
      <w:proofErr w:type="spellEnd"/>
      <w:r w:rsidRPr="00ED7E43">
        <w:t xml:space="preserve"> pulvinar vel. </w:t>
      </w:r>
      <w:proofErr w:type="spellStart"/>
      <w:r w:rsidRPr="00ED7E43">
        <w:t>Phasellus</w:t>
      </w:r>
      <w:proofErr w:type="spellEnd"/>
      <w:r w:rsidRPr="00ED7E43">
        <w:t xml:space="preserve"> ipsum </w:t>
      </w:r>
      <w:proofErr w:type="spellStart"/>
      <w:r w:rsidRPr="00ED7E43">
        <w:t>risus</w:t>
      </w:r>
      <w:proofErr w:type="spellEnd"/>
      <w:r w:rsidRPr="00ED7E43">
        <w:t xml:space="preserve">, </w:t>
      </w:r>
      <w:proofErr w:type="spellStart"/>
      <w:r w:rsidRPr="00ED7E43">
        <w:t>viverra</w:t>
      </w:r>
      <w:proofErr w:type="spellEnd"/>
      <w:r w:rsidRPr="00ED7E43">
        <w:t xml:space="preserve"> ac m</w:t>
      </w:r>
      <w:r>
        <w:t xml:space="preserve">i sed, </w:t>
      </w:r>
      <w:proofErr w:type="spellStart"/>
      <w:r>
        <w:t>blandit</w:t>
      </w:r>
      <w:proofErr w:type="spellEnd"/>
      <w:r>
        <w:t xml:space="preserve"> </w:t>
      </w:r>
      <w:proofErr w:type="spellStart"/>
      <w:r>
        <w:t>tristique</w:t>
      </w:r>
      <w:proofErr w:type="spellEnd"/>
      <w:r>
        <w:t xml:space="preserve"> </w:t>
      </w:r>
      <w:proofErr w:type="spellStart"/>
      <w:r>
        <w:t>lacus</w:t>
      </w:r>
      <w:proofErr w:type="spellEnd"/>
      <w:r>
        <w:t>.</w:t>
      </w:r>
      <w:r w:rsidR="005D743B">
        <w:t xml:space="preserve"> </w:t>
      </w:r>
      <w:proofErr w:type="spellStart"/>
      <w:r w:rsidR="005D743B" w:rsidRPr="005D743B">
        <w:t>Praesent</w:t>
      </w:r>
      <w:proofErr w:type="spellEnd"/>
      <w:r w:rsidR="005D743B" w:rsidRPr="005D743B">
        <w:t xml:space="preserve"> </w:t>
      </w:r>
      <w:proofErr w:type="spellStart"/>
      <w:r w:rsidR="005D743B" w:rsidRPr="005D743B">
        <w:t>rhoncus</w:t>
      </w:r>
      <w:proofErr w:type="spellEnd"/>
      <w:r w:rsidR="005D743B" w:rsidRPr="005D743B">
        <w:t xml:space="preserve"> ex </w:t>
      </w:r>
      <w:proofErr w:type="spellStart"/>
      <w:r w:rsidR="005D743B" w:rsidRPr="005D743B">
        <w:t>hendrerit</w:t>
      </w:r>
      <w:proofErr w:type="spellEnd"/>
      <w:r w:rsidR="005D743B" w:rsidRPr="005D743B">
        <w:t xml:space="preserve">, </w:t>
      </w:r>
      <w:proofErr w:type="spellStart"/>
      <w:r w:rsidR="005D743B" w:rsidRPr="005D743B">
        <w:t>venenatis</w:t>
      </w:r>
      <w:proofErr w:type="spellEnd"/>
      <w:r w:rsidR="005D743B" w:rsidRPr="005D743B">
        <w:t xml:space="preserve"> ex </w:t>
      </w:r>
      <w:proofErr w:type="spellStart"/>
      <w:r w:rsidR="005D743B" w:rsidRPr="005D743B">
        <w:t>quis</w:t>
      </w:r>
      <w:proofErr w:type="spellEnd"/>
      <w:r w:rsidR="005D743B" w:rsidRPr="005D743B">
        <w:t xml:space="preserve">, </w:t>
      </w:r>
      <w:proofErr w:type="spellStart"/>
      <w:r w:rsidR="005D743B" w:rsidRPr="005D743B">
        <w:t>sollicitudin</w:t>
      </w:r>
      <w:proofErr w:type="spellEnd"/>
      <w:r w:rsidR="005D743B" w:rsidRPr="005D743B">
        <w:t xml:space="preserve"> </w:t>
      </w:r>
      <w:proofErr w:type="spellStart"/>
      <w:r w:rsidR="005D743B" w:rsidRPr="005D743B">
        <w:t>nunc</w:t>
      </w:r>
      <w:proofErr w:type="spellEnd"/>
      <w:r w:rsidR="005D743B" w:rsidRPr="005D743B">
        <w:t>.</w:t>
      </w:r>
      <w:r w:rsidR="005D743B">
        <w:t xml:space="preserve"> </w:t>
      </w:r>
      <w:r w:rsidR="005D743B" w:rsidRPr="005D743B">
        <w:t xml:space="preserve">Sed et </w:t>
      </w:r>
      <w:proofErr w:type="spellStart"/>
      <w:r w:rsidR="005D743B" w:rsidRPr="005D743B">
        <w:t>purus</w:t>
      </w:r>
      <w:proofErr w:type="spellEnd"/>
      <w:r w:rsidR="005D743B" w:rsidRPr="005D743B">
        <w:t xml:space="preserve"> </w:t>
      </w:r>
      <w:proofErr w:type="spellStart"/>
      <w:r w:rsidR="005D743B" w:rsidRPr="005D743B">
        <w:t>quis</w:t>
      </w:r>
      <w:proofErr w:type="spellEnd"/>
      <w:r w:rsidR="005D743B" w:rsidRPr="005D743B">
        <w:t xml:space="preserve"> </w:t>
      </w:r>
      <w:proofErr w:type="spellStart"/>
      <w:r w:rsidR="005D743B" w:rsidRPr="005D743B">
        <w:t>nibh</w:t>
      </w:r>
      <w:proofErr w:type="spellEnd"/>
      <w:r w:rsidR="005D743B" w:rsidRPr="005D743B">
        <w:t xml:space="preserve"> fermentum </w:t>
      </w:r>
      <w:proofErr w:type="spellStart"/>
      <w:r w:rsidR="005D743B" w:rsidRPr="005D743B">
        <w:t>tempor</w:t>
      </w:r>
      <w:proofErr w:type="spellEnd"/>
      <w:r w:rsidR="005D743B" w:rsidRPr="005D743B">
        <w:t xml:space="preserve"> vestibulum vel </w:t>
      </w:r>
      <w:proofErr w:type="spellStart"/>
      <w:r w:rsidR="005D743B" w:rsidRPr="005D743B">
        <w:t>odio</w:t>
      </w:r>
      <w:proofErr w:type="spellEnd"/>
      <w:r w:rsidR="005D743B" w:rsidRPr="005D743B">
        <w:t>.</w:t>
      </w:r>
    </w:p>
    <w:p w14:paraId="2A13F526" w14:textId="1D9312A5" w:rsidR="007D7986" w:rsidRPr="007D7986" w:rsidRDefault="005D743B" w:rsidP="007D7986">
      <w:pPr>
        <w:pStyle w:val="Paragraph"/>
        <w:rPr>
          <w:lang w:eastAsia="sv-SE"/>
        </w:rPr>
      </w:pPr>
      <w:r w:rsidRPr="005D743B">
        <w:rPr>
          <w:lang w:eastAsia="sv-SE"/>
        </w:rPr>
        <w:t xml:space="preserve">Class </w:t>
      </w:r>
      <w:proofErr w:type="spellStart"/>
      <w:r w:rsidRPr="005D743B">
        <w:rPr>
          <w:lang w:eastAsia="sv-SE"/>
        </w:rPr>
        <w:t>aptent</w:t>
      </w:r>
      <w:proofErr w:type="spellEnd"/>
      <w:r w:rsidRPr="005D743B">
        <w:rPr>
          <w:lang w:eastAsia="sv-SE"/>
        </w:rPr>
        <w:t xml:space="preserve"> </w:t>
      </w:r>
      <w:proofErr w:type="spellStart"/>
      <w:r w:rsidRPr="005D743B">
        <w:rPr>
          <w:lang w:eastAsia="sv-SE"/>
        </w:rPr>
        <w:t>taciti</w:t>
      </w:r>
      <w:proofErr w:type="spellEnd"/>
      <w:r w:rsidRPr="005D743B">
        <w:rPr>
          <w:lang w:eastAsia="sv-SE"/>
        </w:rPr>
        <w:t xml:space="preserve"> </w:t>
      </w:r>
      <w:proofErr w:type="spellStart"/>
      <w:r w:rsidRPr="005D743B">
        <w:rPr>
          <w:lang w:eastAsia="sv-SE"/>
        </w:rPr>
        <w:t>sociosqu</w:t>
      </w:r>
      <w:proofErr w:type="spellEnd"/>
      <w:r w:rsidRPr="005D743B">
        <w:rPr>
          <w:lang w:eastAsia="sv-SE"/>
        </w:rPr>
        <w:t xml:space="preserve"> </w:t>
      </w:r>
      <w:proofErr w:type="spellStart"/>
      <w:r w:rsidRPr="005D743B">
        <w:rPr>
          <w:lang w:eastAsia="sv-SE"/>
        </w:rPr>
        <w:t>ad</w:t>
      </w:r>
      <w:proofErr w:type="spellEnd"/>
      <w:r w:rsidRPr="005D743B">
        <w:rPr>
          <w:lang w:eastAsia="sv-SE"/>
        </w:rPr>
        <w:t xml:space="preserve"> </w:t>
      </w:r>
      <w:proofErr w:type="spellStart"/>
      <w:r w:rsidRPr="005D743B">
        <w:rPr>
          <w:lang w:eastAsia="sv-SE"/>
        </w:rPr>
        <w:t>litora</w:t>
      </w:r>
      <w:proofErr w:type="spellEnd"/>
      <w:r w:rsidRPr="005D743B">
        <w:rPr>
          <w:lang w:eastAsia="sv-SE"/>
        </w:rPr>
        <w:t xml:space="preserve"> </w:t>
      </w:r>
      <w:proofErr w:type="spellStart"/>
      <w:r w:rsidRPr="005D743B">
        <w:rPr>
          <w:lang w:eastAsia="sv-SE"/>
        </w:rPr>
        <w:t>torquent</w:t>
      </w:r>
      <w:proofErr w:type="spellEnd"/>
      <w:r w:rsidRPr="005D743B">
        <w:rPr>
          <w:lang w:eastAsia="sv-SE"/>
        </w:rPr>
        <w:t xml:space="preserve"> per </w:t>
      </w:r>
      <w:proofErr w:type="spellStart"/>
      <w:r w:rsidRPr="005D743B">
        <w:rPr>
          <w:lang w:eastAsia="sv-SE"/>
        </w:rPr>
        <w:t>conubia</w:t>
      </w:r>
      <w:proofErr w:type="spellEnd"/>
      <w:r w:rsidRPr="005D743B">
        <w:rPr>
          <w:lang w:eastAsia="sv-SE"/>
        </w:rPr>
        <w:t xml:space="preserve"> nostra, per </w:t>
      </w:r>
      <w:proofErr w:type="spellStart"/>
      <w:r w:rsidRPr="005D743B">
        <w:rPr>
          <w:lang w:eastAsia="sv-SE"/>
        </w:rPr>
        <w:t>inceptos</w:t>
      </w:r>
      <w:proofErr w:type="spellEnd"/>
      <w:r w:rsidRPr="005D743B">
        <w:rPr>
          <w:lang w:eastAsia="sv-SE"/>
        </w:rPr>
        <w:t xml:space="preserve"> </w:t>
      </w:r>
      <w:proofErr w:type="spellStart"/>
      <w:r w:rsidRPr="005D743B">
        <w:rPr>
          <w:lang w:eastAsia="sv-SE"/>
        </w:rPr>
        <w:t>himenaeos</w:t>
      </w:r>
      <w:proofErr w:type="spellEnd"/>
      <w:r w:rsidRPr="005D743B">
        <w:rPr>
          <w:lang w:eastAsia="sv-SE"/>
        </w:rPr>
        <w:t xml:space="preserve">. </w:t>
      </w:r>
      <w:proofErr w:type="spellStart"/>
      <w:r w:rsidRPr="005D743B">
        <w:rPr>
          <w:lang w:eastAsia="sv-SE"/>
        </w:rPr>
        <w:t>Phasellus</w:t>
      </w:r>
      <w:proofErr w:type="spellEnd"/>
      <w:r w:rsidRPr="005D743B">
        <w:rPr>
          <w:lang w:eastAsia="sv-SE"/>
        </w:rPr>
        <w:t xml:space="preserve"> in </w:t>
      </w:r>
      <w:proofErr w:type="spellStart"/>
      <w:r w:rsidRPr="005D743B">
        <w:rPr>
          <w:lang w:eastAsia="sv-SE"/>
        </w:rPr>
        <w:t>arcu</w:t>
      </w:r>
      <w:proofErr w:type="spellEnd"/>
      <w:r w:rsidRPr="005D743B">
        <w:rPr>
          <w:lang w:eastAsia="sv-SE"/>
        </w:rPr>
        <w:t xml:space="preserve"> in </w:t>
      </w:r>
      <w:proofErr w:type="spellStart"/>
      <w:r w:rsidRPr="005D743B">
        <w:rPr>
          <w:lang w:eastAsia="sv-SE"/>
        </w:rPr>
        <w:t>erat</w:t>
      </w:r>
      <w:proofErr w:type="spellEnd"/>
      <w:r w:rsidRPr="005D743B">
        <w:rPr>
          <w:lang w:eastAsia="sv-SE"/>
        </w:rPr>
        <w:t xml:space="preserve"> </w:t>
      </w:r>
      <w:proofErr w:type="spellStart"/>
      <w:r w:rsidRPr="005D743B">
        <w:rPr>
          <w:lang w:eastAsia="sv-SE"/>
        </w:rPr>
        <w:t>consectetur</w:t>
      </w:r>
      <w:proofErr w:type="spellEnd"/>
      <w:r w:rsidRPr="005D743B">
        <w:rPr>
          <w:lang w:eastAsia="sv-SE"/>
        </w:rPr>
        <w:t xml:space="preserve"> </w:t>
      </w:r>
      <w:proofErr w:type="spellStart"/>
      <w:r w:rsidRPr="005D743B">
        <w:rPr>
          <w:lang w:eastAsia="sv-SE"/>
        </w:rPr>
        <w:t>viverra</w:t>
      </w:r>
      <w:proofErr w:type="spellEnd"/>
      <w:r w:rsidRPr="005D743B">
        <w:rPr>
          <w:lang w:eastAsia="sv-SE"/>
        </w:rPr>
        <w:t xml:space="preserve">. Ut </w:t>
      </w:r>
      <w:proofErr w:type="spellStart"/>
      <w:r w:rsidRPr="005D743B">
        <w:rPr>
          <w:lang w:eastAsia="sv-SE"/>
        </w:rPr>
        <w:t>facilisis</w:t>
      </w:r>
      <w:proofErr w:type="spellEnd"/>
      <w:r w:rsidRPr="005D743B">
        <w:rPr>
          <w:lang w:eastAsia="sv-SE"/>
        </w:rPr>
        <w:t xml:space="preserve"> ac lorem sed </w:t>
      </w:r>
      <w:proofErr w:type="spellStart"/>
      <w:r w:rsidRPr="005D743B">
        <w:rPr>
          <w:lang w:eastAsia="sv-SE"/>
        </w:rPr>
        <w:t>tristique</w:t>
      </w:r>
      <w:proofErr w:type="spellEnd"/>
      <w:r w:rsidRPr="005D743B">
        <w:rPr>
          <w:lang w:eastAsia="sv-SE"/>
        </w:rPr>
        <w:t>.</w:t>
      </w:r>
    </w:p>
    <w:p w14:paraId="5AB06D2C" w14:textId="77777777" w:rsidR="00BE6011" w:rsidRPr="00281956" w:rsidRDefault="00AB0807" w:rsidP="00405129">
      <w:pPr>
        <w:pStyle w:val="Sectionheading"/>
      </w:pPr>
      <w:r w:rsidRPr="00281956">
        <w:t xml:space="preserve">Notes (Arial 12 </w:t>
      </w:r>
      <w:proofErr w:type="spellStart"/>
      <w:r w:rsidRPr="00281956">
        <w:t>pt</w:t>
      </w:r>
      <w:proofErr w:type="spellEnd"/>
      <w:r w:rsidRPr="00281956">
        <w:t xml:space="preserve"> bold</w:t>
      </w:r>
      <w:r w:rsidR="00BE6011" w:rsidRPr="00281956">
        <w:t>)</w:t>
      </w:r>
    </w:p>
    <w:p w14:paraId="3D591DEE" w14:textId="76895737" w:rsidR="00BE6011" w:rsidRDefault="00BE6011" w:rsidP="008E1C6B">
      <w:pPr>
        <w:pStyle w:val="Paragraph"/>
        <w:rPr>
          <w:i/>
        </w:rPr>
      </w:pPr>
      <w:r w:rsidRPr="00281956">
        <w:t>Footnotes (at the botto</w:t>
      </w:r>
      <w:r w:rsidR="001C4183" w:rsidRPr="00281956">
        <w:t>m of a page) are not to be used;</w:t>
      </w:r>
      <w:r w:rsidRPr="00281956">
        <w:t xml:space="preserve"> only Endnotes are allowed, and these are to be used sparingly. Indicate endnotes in the text with a superscript number.</w:t>
      </w:r>
    </w:p>
    <w:p w14:paraId="1EDE1159" w14:textId="77777777" w:rsidR="000C200B" w:rsidRPr="003B22CB" w:rsidRDefault="000C200B" w:rsidP="003B22CB">
      <w:pPr>
        <w:pStyle w:val="Endnote"/>
      </w:pPr>
      <w:r w:rsidRPr="0017407B">
        <w:rPr>
          <w:rStyle w:val="Endnotenumber"/>
        </w:rPr>
        <w:t>1</w:t>
      </w:r>
      <w:r w:rsidR="003B22CB" w:rsidRPr="003B22CB">
        <w:t xml:space="preserve"> </w:t>
      </w:r>
      <w:r w:rsidRPr="003B22CB">
        <w:t>Here is an endnote that probably could have been avoided.</w:t>
      </w:r>
    </w:p>
    <w:p w14:paraId="484C4DA9" w14:textId="400C7B2C" w:rsidR="000C200B" w:rsidRDefault="000C200B" w:rsidP="003B22CB">
      <w:pPr>
        <w:pStyle w:val="Endnote"/>
      </w:pPr>
      <w:r w:rsidRPr="0017407B">
        <w:rPr>
          <w:rStyle w:val="Endnotenumber"/>
        </w:rPr>
        <w:t>2</w:t>
      </w:r>
      <w:r w:rsidR="003B22CB" w:rsidRPr="003B22CB">
        <w:t xml:space="preserve"> </w:t>
      </w:r>
      <w:r w:rsidRPr="003B22CB">
        <w:t>And here is another.</w:t>
      </w:r>
    </w:p>
    <w:p w14:paraId="5E3DCCCA" w14:textId="77777777" w:rsidR="007B0CB8" w:rsidRPr="00857CC6" w:rsidRDefault="007B0CB8" w:rsidP="007B0CB8">
      <w:pPr>
        <w:pStyle w:val="Reference"/>
        <w:rPr>
          <w:bCs/>
        </w:rPr>
      </w:pPr>
    </w:p>
    <w:p w14:paraId="03E65779" w14:textId="77777777" w:rsidR="007B0CB8" w:rsidRPr="00405129" w:rsidRDefault="007B0CB8" w:rsidP="007B0CB8">
      <w:pPr>
        <w:pStyle w:val="Sectionheading"/>
      </w:pPr>
      <w:r w:rsidRPr="00281956">
        <w:t>Additional instructions</w:t>
      </w:r>
    </w:p>
    <w:p w14:paraId="36B67AA0" w14:textId="77777777" w:rsidR="007B0CB8" w:rsidRPr="00281956" w:rsidRDefault="007B0CB8" w:rsidP="008E1C6B">
      <w:pPr>
        <w:pStyle w:val="Paragraph"/>
      </w:pPr>
      <w:r w:rsidRPr="00281956">
        <w:t xml:space="preserve">Please make sure that your submitted paper is not more than </w:t>
      </w:r>
      <w:r w:rsidRPr="00281956">
        <w:rPr>
          <w:i/>
        </w:rPr>
        <w:t>f</w:t>
      </w:r>
      <w:r>
        <w:rPr>
          <w:i/>
        </w:rPr>
        <w:t>ive</w:t>
      </w:r>
      <w:r w:rsidRPr="00281956">
        <w:t xml:space="preserve"> pages, </w:t>
      </w:r>
      <w:r>
        <w:t xml:space="preserve">where the fifth page may consist </w:t>
      </w:r>
      <w:r w:rsidRPr="0003346D">
        <w:rPr>
          <w:i/>
          <w:iCs/>
        </w:rPr>
        <w:t>only</w:t>
      </w:r>
      <w:r>
        <w:t xml:space="preserve"> of</w:t>
      </w:r>
      <w:r w:rsidRPr="00281956">
        <w:t xml:space="preserve"> References.</w:t>
      </w:r>
    </w:p>
    <w:p w14:paraId="118B1269" w14:textId="77777777" w:rsidR="007B0CB8" w:rsidRPr="00281956" w:rsidRDefault="007B0CB8" w:rsidP="007B0CB8"/>
    <w:p w14:paraId="1F4E0829" w14:textId="77777777" w:rsidR="007B0CB8" w:rsidRPr="00281956" w:rsidRDefault="007B0CB8" w:rsidP="008E1C6B">
      <w:pPr>
        <w:pStyle w:val="Paragraph"/>
        <w:rPr>
          <w:color w:val="FF0000"/>
        </w:rPr>
      </w:pPr>
      <w:r w:rsidRPr="00281956">
        <w:t xml:space="preserve">Please avoid double spaces, and orphans </w:t>
      </w:r>
      <w:proofErr w:type="gramStart"/>
      <w:r w:rsidRPr="00281956">
        <w:t>like:</w:t>
      </w:r>
      <w:proofErr w:type="gramEnd"/>
      <w:r w:rsidRPr="00281956">
        <w:t xml:space="preserve"> </w:t>
      </w:r>
      <w:r w:rsidRPr="00281956">
        <w:rPr>
          <w:color w:val="FF0000"/>
        </w:rPr>
        <w:t>p.    1.</w:t>
      </w:r>
    </w:p>
    <w:p w14:paraId="0F9BC159" w14:textId="77777777" w:rsidR="007B0CB8" w:rsidRPr="00281956" w:rsidRDefault="007B0CB8" w:rsidP="007B0CB8"/>
    <w:p w14:paraId="65552C80" w14:textId="70440706" w:rsidR="007B0CB8" w:rsidRPr="00281956" w:rsidRDefault="007B0CB8" w:rsidP="008E1C6B">
      <w:pPr>
        <w:pStyle w:val="Paragraph"/>
        <w:rPr>
          <w:color w:val="FF0000"/>
        </w:rPr>
      </w:pPr>
      <w:r w:rsidRPr="00281956">
        <w:t>To avoid orphans: use non-breaking spaces</w:t>
      </w:r>
      <w:r w:rsidR="008E1C6B">
        <w:t xml:space="preserve"> </w:t>
      </w:r>
      <w:proofErr w:type="gramStart"/>
      <w:r w:rsidR="008E1C6B">
        <w:t>like</w:t>
      </w:r>
      <w:r w:rsidRPr="00281956">
        <w:t>:</w:t>
      </w:r>
      <w:proofErr w:type="gramEnd"/>
      <w:r w:rsidRPr="00281956">
        <w:t xml:space="preserve"> </w:t>
      </w:r>
      <w:r w:rsidRPr="00281956">
        <w:rPr>
          <w:color w:val="FF0000"/>
        </w:rPr>
        <w:t>p. 1.</w:t>
      </w:r>
    </w:p>
    <w:p w14:paraId="39DE2924" w14:textId="77777777" w:rsidR="0003346D" w:rsidRPr="007B0CB8" w:rsidRDefault="0003346D" w:rsidP="003B22CB">
      <w:pPr>
        <w:pStyle w:val="Endnote"/>
        <w:rPr>
          <w:lang w:val="en-US"/>
        </w:rPr>
      </w:pPr>
    </w:p>
    <w:p w14:paraId="324C2D6E" w14:textId="77777777" w:rsidR="00FC4211" w:rsidRPr="00281956" w:rsidRDefault="00FC4211" w:rsidP="00405129">
      <w:pPr>
        <w:pStyle w:val="Sectionheading"/>
      </w:pPr>
      <w:r w:rsidRPr="00281956">
        <w:t>References</w:t>
      </w:r>
      <w:r w:rsidR="00AB0807" w:rsidRPr="00281956">
        <w:t xml:space="preserve"> (Arial 12 </w:t>
      </w:r>
      <w:proofErr w:type="spellStart"/>
      <w:r w:rsidR="00AB0807" w:rsidRPr="00281956">
        <w:t>pt</w:t>
      </w:r>
      <w:proofErr w:type="spellEnd"/>
      <w:r w:rsidR="00AB0807" w:rsidRPr="00281956">
        <w:t xml:space="preserve"> bold)</w:t>
      </w:r>
    </w:p>
    <w:p w14:paraId="2F77910E" w14:textId="0E0D876D" w:rsidR="004A0785" w:rsidRPr="00281956" w:rsidRDefault="003E5207" w:rsidP="008E1C6B">
      <w:pPr>
        <w:pStyle w:val="Paragraph"/>
      </w:pPr>
      <w:r w:rsidRPr="00281956">
        <w:t xml:space="preserve">References </w:t>
      </w:r>
      <w:r w:rsidR="00B1797F" w:rsidRPr="00281956">
        <w:t xml:space="preserve">are </w:t>
      </w:r>
      <w:r w:rsidR="00AB0807" w:rsidRPr="00281956">
        <w:t>justified, Times New Roman 10</w:t>
      </w:r>
      <w:r w:rsidR="005D743B">
        <w:t> </w:t>
      </w:r>
      <w:proofErr w:type="spellStart"/>
      <w:r w:rsidR="00214753" w:rsidRPr="00281956">
        <w:t>pt</w:t>
      </w:r>
      <w:proofErr w:type="spellEnd"/>
      <w:r w:rsidR="00214753" w:rsidRPr="00281956">
        <w:t xml:space="preserve"> with a </w:t>
      </w:r>
      <w:r w:rsidR="00A737BD">
        <w:t>5</w:t>
      </w:r>
      <w:r w:rsidR="005D743B">
        <w:t> </w:t>
      </w:r>
      <w:r w:rsidR="00214753" w:rsidRPr="00281956">
        <w:t>mm hanging indent. Please note from the samples below how author names (one or several), years, and volume, issue/number</w:t>
      </w:r>
      <w:r w:rsidR="004A0785" w:rsidRPr="00281956">
        <w:t xml:space="preserve"> and pages numbers are written.</w:t>
      </w:r>
    </w:p>
    <w:p w14:paraId="1904937D" w14:textId="7D263135" w:rsidR="00F80A8D" w:rsidRPr="00281956" w:rsidRDefault="004A0785" w:rsidP="00A737BD">
      <w:pPr>
        <w:pStyle w:val="Paragraph"/>
      </w:pPr>
      <w:r w:rsidRPr="00281956">
        <w:t>The References should be listed alphabetically</w:t>
      </w:r>
      <w:r w:rsidR="00A737BD">
        <w:t xml:space="preserve"> and should</w:t>
      </w:r>
      <w:r w:rsidR="00510064" w:rsidRPr="00281956">
        <w:t xml:space="preserve"> follow </w:t>
      </w:r>
      <w:r w:rsidR="00206CB1">
        <w:t>the</w:t>
      </w:r>
      <w:r w:rsidR="00510064" w:rsidRPr="00281956">
        <w:t xml:space="preserve"> style</w:t>
      </w:r>
      <w:r w:rsidR="00206CB1">
        <w:t xml:space="preserve"> exemplified below</w:t>
      </w:r>
      <w:r w:rsidR="00510064" w:rsidRPr="00281956">
        <w:t xml:space="preserve"> (</w:t>
      </w:r>
      <w:proofErr w:type="gramStart"/>
      <w:r w:rsidR="00510064" w:rsidRPr="00281956">
        <w:t>similar to</w:t>
      </w:r>
      <w:proofErr w:type="gramEnd"/>
      <w:r w:rsidR="00510064" w:rsidRPr="00281956">
        <w:t xml:space="preserve"> Chicago), with the first author </w:t>
      </w:r>
      <w:r w:rsidR="00A737BD">
        <w:t xml:space="preserve">name </w:t>
      </w:r>
      <w:r w:rsidR="00A737BD" w:rsidRPr="00206CB1">
        <w:t xml:space="preserve">given as Surname, </w:t>
      </w:r>
      <w:proofErr w:type="spellStart"/>
      <w:r w:rsidR="0003346D" w:rsidRPr="00206CB1">
        <w:t>Given</w:t>
      </w:r>
      <w:r w:rsidR="00A737BD" w:rsidRPr="00206CB1">
        <w:t>name</w:t>
      </w:r>
      <w:proofErr w:type="spellEnd"/>
      <w:r w:rsidR="00A737BD" w:rsidRPr="00206CB1">
        <w:t xml:space="preserve"> initial</w:t>
      </w:r>
      <w:r w:rsidR="000C200B" w:rsidRPr="00206CB1">
        <w:t>(</w:t>
      </w:r>
      <w:r w:rsidR="00A737BD" w:rsidRPr="00206CB1">
        <w:t>s</w:t>
      </w:r>
      <w:r w:rsidR="000C200B" w:rsidRPr="00206CB1">
        <w:t>)</w:t>
      </w:r>
      <w:r w:rsidR="00510064" w:rsidRPr="00206CB1">
        <w:t xml:space="preserve"> and the following author</w:t>
      </w:r>
      <w:r w:rsidR="00F80A8D" w:rsidRPr="00206CB1">
        <w:t>(s)</w:t>
      </w:r>
      <w:r w:rsidR="00510064" w:rsidRPr="00206CB1">
        <w:t xml:space="preserve"> as </w:t>
      </w:r>
      <w:proofErr w:type="spellStart"/>
      <w:r w:rsidR="0003346D" w:rsidRPr="00206CB1">
        <w:t>Given</w:t>
      </w:r>
      <w:r w:rsidR="00510064" w:rsidRPr="00206CB1">
        <w:t>name</w:t>
      </w:r>
      <w:proofErr w:type="spellEnd"/>
      <w:r w:rsidR="00A737BD" w:rsidRPr="00206CB1">
        <w:t xml:space="preserve"> initial</w:t>
      </w:r>
      <w:r w:rsidR="000C200B" w:rsidRPr="00206CB1">
        <w:t>(</w:t>
      </w:r>
      <w:r w:rsidR="00A737BD" w:rsidRPr="00206CB1">
        <w:t>s</w:t>
      </w:r>
      <w:r w:rsidR="000C200B" w:rsidRPr="00206CB1">
        <w:t>)</w:t>
      </w:r>
      <w:r w:rsidR="00510064" w:rsidRPr="00206CB1">
        <w:t xml:space="preserve"> Surname.</w:t>
      </w:r>
    </w:p>
    <w:p w14:paraId="5F9AEE3C" w14:textId="77777777" w:rsidR="00510064" w:rsidRPr="00281956" w:rsidRDefault="00510064" w:rsidP="00A737BD">
      <w:pPr>
        <w:pStyle w:val="Paragraph"/>
      </w:pPr>
      <w:r w:rsidRPr="00281956">
        <w:t xml:space="preserve">No parentheses should be used for year of publication. Volumes, issues/parts and page numbers should be written as </w:t>
      </w:r>
      <w:r w:rsidR="00F80A8D" w:rsidRPr="00281956">
        <w:t xml:space="preserve">shown </w:t>
      </w:r>
      <w:r w:rsidRPr="00281956">
        <w:t>in the examples below.</w:t>
      </w:r>
    </w:p>
    <w:p w14:paraId="55B26D1B" w14:textId="77777777" w:rsidR="00510064" w:rsidRPr="00281956" w:rsidRDefault="00510064" w:rsidP="00A737BD">
      <w:pPr>
        <w:pStyle w:val="Paragraph"/>
      </w:pPr>
      <w:r w:rsidRPr="00281956">
        <w:t xml:space="preserve">If there are several works by the same author(s), please </w:t>
      </w:r>
      <w:r w:rsidR="008C61A9" w:rsidRPr="00281956">
        <w:t>put</w:t>
      </w:r>
      <w:r w:rsidRPr="00281956">
        <w:t xml:space="preserve"> the most recent first, and the rest in falling order.</w:t>
      </w:r>
    </w:p>
    <w:p w14:paraId="39108192" w14:textId="75207984" w:rsidR="00214753" w:rsidRDefault="00B46166" w:rsidP="00A737BD">
      <w:pPr>
        <w:pStyle w:val="Paragraph"/>
      </w:pPr>
      <w:r w:rsidRPr="00281956">
        <w:t>Please a</w:t>
      </w:r>
      <w:r w:rsidR="00214753" w:rsidRPr="00281956">
        <w:t xml:space="preserve">lso note that page numbers are separated by an </w:t>
      </w:r>
      <w:proofErr w:type="spellStart"/>
      <w:r w:rsidR="00405129">
        <w:t>e</w:t>
      </w:r>
      <w:r w:rsidR="00214753" w:rsidRPr="00281956">
        <w:t>n</w:t>
      </w:r>
      <w:proofErr w:type="spellEnd"/>
      <w:r w:rsidR="00214753" w:rsidRPr="00281956">
        <w:t> dash (–), not a hyphen (-).</w:t>
      </w:r>
    </w:p>
    <w:p w14:paraId="79E2C04D" w14:textId="5F48E48A" w:rsidR="0003346D" w:rsidRDefault="0003346D" w:rsidP="00A737BD">
      <w:pPr>
        <w:pStyle w:val="Paragraph"/>
      </w:pPr>
      <w:r>
        <w:t xml:space="preserve">Include </w:t>
      </w:r>
      <w:r w:rsidR="00DC5A4B">
        <w:t xml:space="preserve">digital object identifier (DOI) </w:t>
      </w:r>
      <w:r w:rsidR="006B730A">
        <w:t xml:space="preserve">link </w:t>
      </w:r>
      <w:r w:rsidR="00DC5A4B">
        <w:t xml:space="preserve">for all references which have them. </w:t>
      </w:r>
      <w:r w:rsidR="00585228">
        <w:t>Most identifiers</w:t>
      </w:r>
      <w:r w:rsidR="00DC5A4B">
        <w:t xml:space="preserve"> can be found easily by using the query tool at </w:t>
      </w:r>
      <w:proofErr w:type="spellStart"/>
      <w:r w:rsidR="00DC5A4B">
        <w:t>CrossRef</w:t>
      </w:r>
      <w:proofErr w:type="spellEnd"/>
      <w:r w:rsidR="00DC5A4B">
        <w:t xml:space="preserve">: </w:t>
      </w:r>
      <w:r w:rsidR="00DC5A4B" w:rsidRPr="008E1C6B">
        <w:t>https://doi.crossref.org/simpleTextQuery</w:t>
      </w:r>
      <w:r w:rsidR="00DC5A4B">
        <w:t>.</w:t>
      </w:r>
    </w:p>
    <w:p w14:paraId="649D1146" w14:textId="7D16BEDC" w:rsidR="00DC5A4B" w:rsidRPr="00281956" w:rsidRDefault="00DC5A4B" w:rsidP="00A737BD">
      <w:pPr>
        <w:pStyle w:val="Paragraph"/>
        <w:rPr>
          <w:sz w:val="20"/>
          <w:szCs w:val="20"/>
        </w:rPr>
      </w:pPr>
      <w:r>
        <w:t>For works that were published in languages other than English, please provide an English gloss of the title within [square brackets].</w:t>
      </w:r>
    </w:p>
    <w:p w14:paraId="494792EF" w14:textId="77777777" w:rsidR="00214753" w:rsidRPr="00281956" w:rsidRDefault="00214753" w:rsidP="00A737BD">
      <w:pPr>
        <w:pStyle w:val="Paragraph"/>
      </w:pPr>
    </w:p>
    <w:p w14:paraId="131E8D12" w14:textId="24A76B7B" w:rsidR="00FA5B03" w:rsidRDefault="00FA5B03" w:rsidP="00A737BD">
      <w:pPr>
        <w:pStyle w:val="Reference"/>
      </w:pPr>
      <w:proofErr w:type="spellStart"/>
      <w:r w:rsidRPr="00FA5B03">
        <w:t>Batliner</w:t>
      </w:r>
      <w:proofErr w:type="spellEnd"/>
      <w:r w:rsidRPr="00FA5B03">
        <w:t xml:space="preserve">, A., A. </w:t>
      </w:r>
      <w:proofErr w:type="spellStart"/>
      <w:r w:rsidRPr="00FA5B03">
        <w:t>Kieling</w:t>
      </w:r>
      <w:proofErr w:type="spellEnd"/>
      <w:r w:rsidRPr="00FA5B03">
        <w:t xml:space="preserve">, S. Burger, &amp; E. </w:t>
      </w:r>
      <w:proofErr w:type="spellStart"/>
      <w:r w:rsidRPr="00FA5B03">
        <w:t>Nöth</w:t>
      </w:r>
      <w:proofErr w:type="spellEnd"/>
      <w:r w:rsidRPr="00FA5B03">
        <w:t xml:space="preserve">. 1995. Filled Pauses </w:t>
      </w:r>
      <w:proofErr w:type="gramStart"/>
      <w:r w:rsidRPr="00FA5B03">
        <w:t>In</w:t>
      </w:r>
      <w:proofErr w:type="gramEnd"/>
      <w:r w:rsidRPr="00FA5B03">
        <w:t xml:space="preserve"> Spontaneous Speech. In: </w:t>
      </w:r>
      <w:r w:rsidRPr="00FA5B03">
        <w:rPr>
          <w:rStyle w:val="Emphasis"/>
        </w:rPr>
        <w:t>Proceedings of 13th International Congress of Phonetic Sciences (</w:t>
      </w:r>
      <w:proofErr w:type="spellStart"/>
      <w:r w:rsidRPr="00FA5B03">
        <w:rPr>
          <w:rStyle w:val="Emphasis"/>
        </w:rPr>
        <w:t>ICPhS</w:t>
      </w:r>
      <w:proofErr w:type="spellEnd"/>
      <w:r w:rsidRPr="00FA5B03">
        <w:rPr>
          <w:rStyle w:val="Emphasis"/>
        </w:rPr>
        <w:t>)</w:t>
      </w:r>
      <w:r w:rsidRPr="00FA5B03">
        <w:t>, 14–19 August 1995, Stockholm, Sweden, vol. 3, 472–475.</w:t>
      </w:r>
    </w:p>
    <w:p w14:paraId="2AE9AC2A" w14:textId="7D074FB4" w:rsidR="003043DB" w:rsidRPr="003F6AF8" w:rsidRDefault="003043DB" w:rsidP="003F6AF8">
      <w:pPr>
        <w:pStyle w:val="Reference"/>
      </w:pPr>
      <w:r w:rsidRPr="003F6AF8">
        <w:lastRenderedPageBreak/>
        <w:t>Boersma, P</w:t>
      </w:r>
      <w:r w:rsidR="009813FB" w:rsidRPr="003F6AF8">
        <w:t>.</w:t>
      </w:r>
      <w:r w:rsidRPr="003F6AF8">
        <w:t xml:space="preserve"> &amp; D</w:t>
      </w:r>
      <w:r w:rsidR="009813FB" w:rsidRPr="003F6AF8">
        <w:t>.</w:t>
      </w:r>
      <w:r w:rsidRPr="003F6AF8">
        <w:t xml:space="preserve"> </w:t>
      </w:r>
      <w:proofErr w:type="spellStart"/>
      <w:r w:rsidRPr="003F6AF8">
        <w:t>Weenink</w:t>
      </w:r>
      <w:proofErr w:type="spellEnd"/>
      <w:r w:rsidRPr="003F6AF8">
        <w:t xml:space="preserve">. 2006. </w:t>
      </w:r>
      <w:proofErr w:type="spellStart"/>
      <w:r w:rsidRPr="003F6AF8">
        <w:t>Praat</w:t>
      </w:r>
      <w:proofErr w:type="spellEnd"/>
      <w:r w:rsidRPr="003F6AF8">
        <w:t xml:space="preserve">: Doing phonetics by computer (version 6.1.38). </w:t>
      </w:r>
      <w:hyperlink r:id="rId16" w:history="1">
        <w:r w:rsidRPr="003F6AF8">
          <w:t>http</w:t>
        </w:r>
        <w:r w:rsidR="009813FB" w:rsidRPr="003F6AF8">
          <w:t>s</w:t>
        </w:r>
        <w:r w:rsidRPr="003F6AF8">
          <w:t>://www.praat.org/</w:t>
        </w:r>
      </w:hyperlink>
      <w:r w:rsidRPr="003F6AF8">
        <w:t xml:space="preserve"> (accessed </w:t>
      </w:r>
      <w:r w:rsidR="009813FB" w:rsidRPr="003F6AF8">
        <w:t>24 January 2021</w:t>
      </w:r>
      <w:r w:rsidRPr="003F6AF8">
        <w:t>).</w:t>
      </w:r>
    </w:p>
    <w:p w14:paraId="146C9A61" w14:textId="77777777" w:rsidR="00FA5B03" w:rsidRPr="007B0CB8" w:rsidRDefault="00FA5B03" w:rsidP="007B0CB8">
      <w:pPr>
        <w:pStyle w:val="Reference"/>
      </w:pPr>
      <w:proofErr w:type="spellStart"/>
      <w:r w:rsidRPr="007B0CB8">
        <w:t>Bóna</w:t>
      </w:r>
      <w:proofErr w:type="spellEnd"/>
      <w:r w:rsidRPr="007B0CB8">
        <w:t xml:space="preserve"> J. 2013. </w:t>
      </w:r>
      <w:r w:rsidRPr="007B0CB8">
        <w:rPr>
          <w:rStyle w:val="Emphasis"/>
          <w:i w:val="0"/>
          <w:iCs w:val="0"/>
        </w:rPr>
        <w:t xml:space="preserve">A </w:t>
      </w:r>
      <w:proofErr w:type="spellStart"/>
      <w:r w:rsidRPr="007B0CB8">
        <w:rPr>
          <w:rStyle w:val="Emphasis"/>
          <w:i w:val="0"/>
          <w:iCs w:val="0"/>
        </w:rPr>
        <w:t>beszédszünetek</w:t>
      </w:r>
      <w:proofErr w:type="spellEnd"/>
      <w:r w:rsidRPr="007B0CB8">
        <w:rPr>
          <w:rStyle w:val="Emphasis"/>
          <w:i w:val="0"/>
          <w:iCs w:val="0"/>
        </w:rPr>
        <w:t xml:space="preserve"> </w:t>
      </w:r>
      <w:proofErr w:type="spellStart"/>
      <w:r w:rsidRPr="007B0CB8">
        <w:rPr>
          <w:rStyle w:val="Emphasis"/>
          <w:i w:val="0"/>
          <w:iCs w:val="0"/>
        </w:rPr>
        <w:t>fonetikai</w:t>
      </w:r>
      <w:proofErr w:type="spellEnd"/>
      <w:r w:rsidRPr="007B0CB8">
        <w:rPr>
          <w:rStyle w:val="Emphasis"/>
          <w:i w:val="0"/>
          <w:iCs w:val="0"/>
        </w:rPr>
        <w:t xml:space="preserve"> </w:t>
      </w:r>
      <w:proofErr w:type="spellStart"/>
      <w:r w:rsidRPr="007B0CB8">
        <w:rPr>
          <w:rStyle w:val="Emphasis"/>
          <w:i w:val="0"/>
          <w:iCs w:val="0"/>
        </w:rPr>
        <w:t>sajátosságai</w:t>
      </w:r>
      <w:proofErr w:type="spellEnd"/>
      <w:r w:rsidRPr="007B0CB8">
        <w:rPr>
          <w:rStyle w:val="Emphasis"/>
          <w:i w:val="0"/>
          <w:iCs w:val="0"/>
        </w:rPr>
        <w:t xml:space="preserve"> a </w:t>
      </w:r>
      <w:proofErr w:type="spellStart"/>
      <w:r w:rsidRPr="007B0CB8">
        <w:rPr>
          <w:rStyle w:val="Emphasis"/>
          <w:i w:val="0"/>
          <w:iCs w:val="0"/>
        </w:rPr>
        <w:t>beszédtípus</w:t>
      </w:r>
      <w:proofErr w:type="spellEnd"/>
      <w:r w:rsidRPr="007B0CB8">
        <w:rPr>
          <w:rStyle w:val="Emphasis"/>
          <w:i w:val="0"/>
          <w:iCs w:val="0"/>
        </w:rPr>
        <w:t xml:space="preserve"> </w:t>
      </w:r>
      <w:proofErr w:type="spellStart"/>
      <w:r w:rsidRPr="007B0CB8">
        <w:rPr>
          <w:rStyle w:val="Emphasis"/>
          <w:i w:val="0"/>
          <w:iCs w:val="0"/>
        </w:rPr>
        <w:t>függvényében</w:t>
      </w:r>
      <w:proofErr w:type="spellEnd"/>
      <w:r w:rsidRPr="007B0CB8">
        <w:t xml:space="preserve"> [Phonetic features of pauses depending on the type of speech]. </w:t>
      </w:r>
      <w:proofErr w:type="spellStart"/>
      <w:r w:rsidRPr="007B0CB8">
        <w:rPr>
          <w:rStyle w:val="Emphasis"/>
        </w:rPr>
        <w:t>Beszédkutatás</w:t>
      </w:r>
      <w:proofErr w:type="spellEnd"/>
      <w:r w:rsidRPr="007B0CB8">
        <w:t xml:space="preserve"> 21: 60–75. </w:t>
      </w:r>
    </w:p>
    <w:p w14:paraId="58E8E77A" w14:textId="04A04B12" w:rsidR="009813FB" w:rsidRPr="008E1C6B" w:rsidRDefault="009813FB" w:rsidP="008E1C6B">
      <w:pPr>
        <w:pStyle w:val="Reference"/>
      </w:pPr>
      <w:r w:rsidRPr="008E1C6B">
        <w:t xml:space="preserve">Clark, H. H. &amp; J. E. Fox Tree. 2002. Using Uh and Um in Spontaneous Speaking. </w:t>
      </w:r>
      <w:r w:rsidRPr="008E1C6B">
        <w:rPr>
          <w:rStyle w:val="Emphasis"/>
        </w:rPr>
        <w:t>Cognition</w:t>
      </w:r>
      <w:r w:rsidRPr="008E1C6B">
        <w:t xml:space="preserve"> 84(1): 73–111.</w:t>
      </w:r>
      <w:r w:rsidRPr="008E1C6B">
        <w:br/>
      </w:r>
      <w:hyperlink r:id="rId17" w:history="1">
        <w:r w:rsidRPr="008E1C6B">
          <w:t>https://doi.org/10.1016/S0010-0277(02)00017-3</w:t>
        </w:r>
      </w:hyperlink>
    </w:p>
    <w:p w14:paraId="52947985" w14:textId="6BD68C12" w:rsidR="00E33A98" w:rsidRDefault="00214753" w:rsidP="00A737BD">
      <w:pPr>
        <w:pStyle w:val="Reference"/>
        <w:rPr>
          <w:bCs/>
        </w:rPr>
      </w:pPr>
      <w:proofErr w:type="spellStart"/>
      <w:r w:rsidRPr="00281956">
        <w:rPr>
          <w:bCs/>
        </w:rPr>
        <w:t>Grønnum</w:t>
      </w:r>
      <w:proofErr w:type="spellEnd"/>
      <w:r w:rsidRPr="00281956">
        <w:rPr>
          <w:bCs/>
        </w:rPr>
        <w:t xml:space="preserve">, N. 1998. </w:t>
      </w:r>
      <w:proofErr w:type="spellStart"/>
      <w:r w:rsidRPr="003043DB">
        <w:rPr>
          <w:rStyle w:val="Emphasis"/>
        </w:rPr>
        <w:t>Fonetik</w:t>
      </w:r>
      <w:proofErr w:type="spellEnd"/>
      <w:r w:rsidRPr="003043DB">
        <w:rPr>
          <w:rStyle w:val="Emphasis"/>
        </w:rPr>
        <w:t xml:space="preserve"> </w:t>
      </w:r>
      <w:proofErr w:type="spellStart"/>
      <w:r w:rsidRPr="003043DB">
        <w:rPr>
          <w:rStyle w:val="Emphasis"/>
        </w:rPr>
        <w:t>og</w:t>
      </w:r>
      <w:proofErr w:type="spellEnd"/>
      <w:r w:rsidRPr="003043DB">
        <w:rPr>
          <w:rStyle w:val="Emphasis"/>
        </w:rPr>
        <w:t xml:space="preserve"> </w:t>
      </w:r>
      <w:proofErr w:type="spellStart"/>
      <w:r w:rsidRPr="003043DB">
        <w:rPr>
          <w:rStyle w:val="Emphasis"/>
        </w:rPr>
        <w:t>Fonologi</w:t>
      </w:r>
      <w:proofErr w:type="spellEnd"/>
      <w:r w:rsidRPr="003043DB">
        <w:rPr>
          <w:rStyle w:val="Emphasis"/>
        </w:rPr>
        <w:t xml:space="preserve">. </w:t>
      </w:r>
      <w:proofErr w:type="spellStart"/>
      <w:r w:rsidRPr="003043DB">
        <w:rPr>
          <w:rStyle w:val="Emphasis"/>
        </w:rPr>
        <w:t>Almen</w:t>
      </w:r>
      <w:proofErr w:type="spellEnd"/>
      <w:r w:rsidRPr="003043DB">
        <w:rPr>
          <w:rStyle w:val="Emphasis"/>
        </w:rPr>
        <w:t xml:space="preserve"> </w:t>
      </w:r>
      <w:proofErr w:type="spellStart"/>
      <w:r w:rsidRPr="003043DB">
        <w:rPr>
          <w:rStyle w:val="Emphasis"/>
        </w:rPr>
        <w:t>og</w:t>
      </w:r>
      <w:proofErr w:type="spellEnd"/>
      <w:r w:rsidRPr="003043DB">
        <w:rPr>
          <w:rStyle w:val="Emphasis"/>
        </w:rPr>
        <w:t xml:space="preserve"> Dansk</w:t>
      </w:r>
      <w:r w:rsidR="00DC5A4B" w:rsidRPr="003043DB">
        <w:t xml:space="preserve"> [Phonetics and phonology.</w:t>
      </w:r>
      <w:r w:rsidR="005D743B">
        <w:t xml:space="preserve"> General and Danish</w:t>
      </w:r>
      <w:r w:rsidR="00DC5A4B" w:rsidRPr="003043DB">
        <w:t>]</w:t>
      </w:r>
      <w:r w:rsidRPr="00281956">
        <w:rPr>
          <w:bCs/>
          <w:i/>
          <w:iCs/>
        </w:rPr>
        <w:t>.</w:t>
      </w:r>
      <w:r w:rsidRPr="00281956">
        <w:rPr>
          <w:bCs/>
        </w:rPr>
        <w:t xml:space="preserve"> Copenhagen: </w:t>
      </w:r>
      <w:proofErr w:type="spellStart"/>
      <w:r w:rsidRPr="00281956">
        <w:rPr>
          <w:bCs/>
        </w:rPr>
        <w:t>Akademisk</w:t>
      </w:r>
      <w:proofErr w:type="spellEnd"/>
      <w:r w:rsidRPr="00281956">
        <w:rPr>
          <w:bCs/>
        </w:rPr>
        <w:t xml:space="preserve"> </w:t>
      </w:r>
      <w:proofErr w:type="spellStart"/>
      <w:r w:rsidRPr="00281956">
        <w:rPr>
          <w:bCs/>
        </w:rPr>
        <w:t>Forlag</w:t>
      </w:r>
      <w:proofErr w:type="spellEnd"/>
      <w:r w:rsidRPr="00281956">
        <w:rPr>
          <w:bCs/>
        </w:rPr>
        <w:t>.</w:t>
      </w:r>
    </w:p>
    <w:p w14:paraId="134A16B1" w14:textId="6D2DE44C" w:rsidR="000A2389" w:rsidRPr="008E1C6B" w:rsidRDefault="000A2389" w:rsidP="00A737BD">
      <w:pPr>
        <w:pStyle w:val="Reference"/>
      </w:pPr>
      <w:proofErr w:type="spellStart"/>
      <w:r w:rsidRPr="000A2389">
        <w:rPr>
          <w:bCs/>
        </w:rPr>
        <w:t>Levelt</w:t>
      </w:r>
      <w:proofErr w:type="spellEnd"/>
      <w:r w:rsidRPr="000A2389">
        <w:rPr>
          <w:bCs/>
        </w:rPr>
        <w:t xml:space="preserve">, W. J. M. 1989. </w:t>
      </w:r>
      <w:r w:rsidRPr="000A2389">
        <w:rPr>
          <w:rStyle w:val="Emphasis"/>
        </w:rPr>
        <w:t>Speaking. From intention to articulation</w:t>
      </w:r>
      <w:r w:rsidRPr="000A2389">
        <w:rPr>
          <w:bCs/>
        </w:rPr>
        <w:t xml:space="preserve">. Cambridge: MA: </w:t>
      </w:r>
      <w:r>
        <w:rPr>
          <w:bCs/>
        </w:rPr>
        <w:t>MIT Press</w:t>
      </w:r>
      <w:r w:rsidRPr="000A2389">
        <w:rPr>
          <w:bCs/>
        </w:rPr>
        <w:t>.</w:t>
      </w:r>
      <w:r w:rsidRPr="008E1C6B">
        <w:br/>
      </w:r>
      <w:hyperlink r:id="rId18" w:history="1">
        <w:r w:rsidRPr="008E1C6B">
          <w:t>https://doi.org/10.7551/mitpress/6393.001.0001</w:t>
        </w:r>
      </w:hyperlink>
    </w:p>
    <w:p w14:paraId="6967AF11" w14:textId="5B94D033" w:rsidR="009813FB" w:rsidRPr="008E1C6B" w:rsidRDefault="009813FB" w:rsidP="009813FB">
      <w:pPr>
        <w:pStyle w:val="Reference"/>
      </w:pPr>
      <w:r w:rsidRPr="009813FB">
        <w:rPr>
          <w:bCs/>
        </w:rPr>
        <w:t xml:space="preserve">Lickley, R. J. 2015. Fluency and Disfluency. In: A. M. Redford (ed.): </w:t>
      </w:r>
      <w:r w:rsidRPr="009813FB">
        <w:rPr>
          <w:rStyle w:val="Emphasis"/>
        </w:rPr>
        <w:t>The Handbook of Speech Production</w:t>
      </w:r>
      <w:r w:rsidRPr="009813FB">
        <w:rPr>
          <w:bCs/>
        </w:rPr>
        <w:t>, Hoboken, NJ: Wiley Blackwell, 445</w:t>
      </w:r>
      <w:r w:rsidR="003F6AF8" w:rsidRPr="007B0CB8">
        <w:t>–</w:t>
      </w:r>
      <w:r w:rsidR="003F6AF8">
        <w:rPr>
          <w:bCs/>
        </w:rPr>
        <w:t>474</w:t>
      </w:r>
      <w:r w:rsidRPr="009813FB">
        <w:rPr>
          <w:bCs/>
        </w:rPr>
        <w:t>.</w:t>
      </w:r>
      <w:r w:rsidRPr="008E1C6B">
        <w:br/>
      </w:r>
      <w:hyperlink r:id="rId19" w:history="1">
        <w:r w:rsidRPr="008E1C6B">
          <w:t>https://doi.org/10.1002/9781118584156.ch20</w:t>
        </w:r>
      </w:hyperlink>
    </w:p>
    <w:p w14:paraId="057261F0" w14:textId="210DF13B" w:rsidR="007B0CB8" w:rsidRPr="008E1C6B" w:rsidRDefault="007B0CB8" w:rsidP="007B0CB8">
      <w:pPr>
        <w:pStyle w:val="Reference"/>
      </w:pPr>
      <w:proofErr w:type="spellStart"/>
      <w:r>
        <w:t>Maclay</w:t>
      </w:r>
      <w:proofErr w:type="spellEnd"/>
      <w:r>
        <w:t xml:space="preserve">, H. &amp; C. E. Osgood. 1959. Hesitation Phenomena in Spontaneous English Speech. </w:t>
      </w:r>
      <w:r w:rsidRPr="007B0CB8">
        <w:rPr>
          <w:rStyle w:val="Emphasis"/>
        </w:rPr>
        <w:t>Word</w:t>
      </w:r>
      <w:r>
        <w:t xml:space="preserve"> 15(1): 19–44.</w:t>
      </w:r>
      <w:r w:rsidRPr="008E1C6B">
        <w:br/>
      </w:r>
      <w:hyperlink r:id="rId20" w:history="1">
        <w:r w:rsidRPr="008E1C6B">
          <w:t>https://doi.org/10.1080/00437956.1959.11659682</w:t>
        </w:r>
      </w:hyperlink>
    </w:p>
    <w:p w14:paraId="6A40C85E" w14:textId="1711157F" w:rsidR="007B0CB8" w:rsidRPr="008E1C6B" w:rsidRDefault="007B0CB8" w:rsidP="009813FB">
      <w:pPr>
        <w:pStyle w:val="Reference"/>
      </w:pPr>
      <w:r w:rsidRPr="007B0CB8">
        <w:t xml:space="preserve">Maekawa, Kikuo. 2019. Five pieces of evidence suggesting large lookahead in spontaneous monologue. In: R. L. Rose &amp; R. Eklund (eds.), </w:t>
      </w:r>
      <w:r w:rsidRPr="007B0CB8">
        <w:rPr>
          <w:rStyle w:val="Emphasis"/>
        </w:rPr>
        <w:t xml:space="preserve">Proceedings of </w:t>
      </w:r>
      <w:proofErr w:type="spellStart"/>
      <w:r w:rsidRPr="007B0CB8">
        <w:rPr>
          <w:rStyle w:val="Emphasis"/>
        </w:rPr>
        <w:t>DiSS</w:t>
      </w:r>
      <w:proofErr w:type="spellEnd"/>
      <w:r w:rsidRPr="007B0CB8">
        <w:rPr>
          <w:rStyle w:val="Emphasis"/>
        </w:rPr>
        <w:t xml:space="preserve"> 2019, The 9th Workshop on Disfluency in Spontaneous Speech</w:t>
      </w:r>
      <w:r w:rsidRPr="007B0CB8">
        <w:t xml:space="preserve">, 12–13 </w:t>
      </w:r>
      <w:proofErr w:type="gramStart"/>
      <w:r w:rsidRPr="007B0CB8">
        <w:t>September,</w:t>
      </w:r>
      <w:proofErr w:type="gramEnd"/>
      <w:r w:rsidRPr="007B0CB8">
        <w:t xml:space="preserve"> 2019, Budapest, Hungary, 7–10.</w:t>
      </w:r>
      <w:r w:rsidRPr="008E1C6B">
        <w:br/>
      </w:r>
      <w:hyperlink r:id="rId21" w:history="1">
        <w:r w:rsidRPr="008E1C6B">
          <w:t>https://doi.org/10.21862/diss-09-003-maekawa</w:t>
        </w:r>
      </w:hyperlink>
    </w:p>
    <w:p w14:paraId="7F3EF481" w14:textId="2A00581B" w:rsidR="00C942D0" w:rsidRDefault="00C942D0" w:rsidP="009813FB">
      <w:pPr>
        <w:pStyle w:val="Reference"/>
        <w:rPr>
          <w:bCs/>
        </w:rPr>
      </w:pPr>
      <w:r w:rsidRPr="00C942D0">
        <w:rPr>
          <w:bCs/>
        </w:rPr>
        <w:t xml:space="preserve">Shriberg, E. E. 1994. </w:t>
      </w:r>
      <w:r w:rsidRPr="00C942D0">
        <w:rPr>
          <w:rStyle w:val="Emphasis"/>
        </w:rPr>
        <w:t>Preliminaries to a Theory of Speech Disﬂuencies</w:t>
      </w:r>
      <w:r w:rsidRPr="00C942D0">
        <w:rPr>
          <w:bCs/>
        </w:rPr>
        <w:t>. Ph.D. dissertation, University of California at Berkeley.</w:t>
      </w:r>
    </w:p>
    <w:p w14:paraId="0389F601" w14:textId="77777777" w:rsidR="00235FA4" w:rsidRPr="00281956" w:rsidRDefault="00235FA4" w:rsidP="007D7986">
      <w:pPr>
        <w:rPr>
          <w:b/>
          <w:bCs/>
          <w:sz w:val="24"/>
        </w:rPr>
      </w:pPr>
    </w:p>
    <w:sectPr w:rsidR="00235FA4" w:rsidRPr="00281956" w:rsidSect="001B47C1">
      <w:headerReference w:type="even" r:id="rId22"/>
      <w:footerReference w:type="even" r:id="rId23"/>
      <w:headerReference w:type="first" r:id="rId24"/>
      <w:type w:val="continuous"/>
      <w:pgSz w:w="11901" w:h="16840" w:code="9"/>
      <w:pgMar w:top="1134" w:right="1134" w:bottom="1134" w:left="1134" w:header="567" w:footer="567" w:gutter="0"/>
      <w:cols w:num="2"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953C7" w14:textId="77777777" w:rsidR="005D02F9" w:rsidRDefault="005D02F9">
      <w:r>
        <w:separator/>
      </w:r>
    </w:p>
  </w:endnote>
  <w:endnote w:type="continuationSeparator" w:id="0">
    <w:p w14:paraId="1D9AFDB7" w14:textId="77777777" w:rsidR="005D02F9" w:rsidRDefault="005D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游ゴシック"/>
    <w:charset w:val="80"/>
    <w:family w:val="auto"/>
    <w:pitch w:val="default"/>
  </w:font>
  <w:font w:name="Lucida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841252"/>
      <w:docPartObj>
        <w:docPartGallery w:val="Page Numbers (Bottom of Page)"/>
        <w:docPartUnique/>
      </w:docPartObj>
    </w:sdtPr>
    <w:sdtEndPr>
      <w:rPr>
        <w:sz w:val="16"/>
        <w:szCs w:val="16"/>
      </w:rPr>
    </w:sdtEndPr>
    <w:sdtContent>
      <w:p w14:paraId="5CBF0CF8" w14:textId="77777777" w:rsidR="000E7566" w:rsidRDefault="00D42D6A" w:rsidP="00CA3BD6">
        <w:pPr>
          <w:pStyle w:val="Footer"/>
          <w:jc w:val="center"/>
        </w:pPr>
        <w:r w:rsidRPr="005806B4">
          <w:rPr>
            <w:sz w:val="16"/>
            <w:szCs w:val="16"/>
          </w:rPr>
          <w:fldChar w:fldCharType="begin"/>
        </w:r>
        <w:r w:rsidR="00224C59" w:rsidRPr="005806B4">
          <w:rPr>
            <w:sz w:val="16"/>
            <w:szCs w:val="16"/>
          </w:rPr>
          <w:instrText xml:space="preserve"> PAGE   \* MERGEFORMAT </w:instrText>
        </w:r>
        <w:r w:rsidRPr="005806B4">
          <w:rPr>
            <w:sz w:val="16"/>
            <w:szCs w:val="16"/>
          </w:rPr>
          <w:fldChar w:fldCharType="separate"/>
        </w:r>
        <w:r w:rsidR="002E4F3D">
          <w:rPr>
            <w:noProof/>
            <w:sz w:val="16"/>
            <w:szCs w:val="16"/>
          </w:rPr>
          <w:t>2</w:t>
        </w:r>
        <w:r w:rsidRPr="005806B4">
          <w:rPr>
            <w:sz w:val="16"/>
            <w:szCs w:val="16"/>
          </w:rPr>
          <w:fldChar w:fldCharType="end"/>
        </w:r>
      </w:p>
    </w:sdtContent>
  </w:sdt>
  <w:p w14:paraId="28617058" w14:textId="77777777" w:rsidR="000E7566" w:rsidRDefault="000E7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841253"/>
      <w:docPartObj>
        <w:docPartGallery w:val="Page Numbers (Bottom of Page)"/>
        <w:docPartUnique/>
      </w:docPartObj>
    </w:sdtPr>
    <w:sdtEndPr>
      <w:rPr>
        <w:sz w:val="16"/>
        <w:szCs w:val="16"/>
      </w:rPr>
    </w:sdtEndPr>
    <w:sdtContent>
      <w:p w14:paraId="02A9E896" w14:textId="77777777" w:rsidR="000E7566" w:rsidRDefault="00D42D6A" w:rsidP="00CA3BD6">
        <w:pPr>
          <w:pStyle w:val="Footer"/>
          <w:jc w:val="center"/>
        </w:pPr>
        <w:r w:rsidRPr="005806B4">
          <w:rPr>
            <w:sz w:val="16"/>
            <w:szCs w:val="16"/>
          </w:rPr>
          <w:fldChar w:fldCharType="begin"/>
        </w:r>
        <w:r w:rsidR="00224C59" w:rsidRPr="005806B4">
          <w:rPr>
            <w:sz w:val="16"/>
            <w:szCs w:val="16"/>
          </w:rPr>
          <w:instrText xml:space="preserve"> PAGE   \* MERGEFORMAT </w:instrText>
        </w:r>
        <w:r w:rsidRPr="005806B4">
          <w:rPr>
            <w:sz w:val="16"/>
            <w:szCs w:val="16"/>
          </w:rPr>
          <w:fldChar w:fldCharType="separate"/>
        </w:r>
        <w:r w:rsidR="002E4F3D">
          <w:rPr>
            <w:noProof/>
            <w:sz w:val="16"/>
            <w:szCs w:val="16"/>
          </w:rPr>
          <w:t>1</w:t>
        </w:r>
        <w:r w:rsidRPr="005806B4">
          <w:rPr>
            <w:sz w:val="16"/>
            <w:szCs w:val="16"/>
          </w:rPr>
          <w:fldChar w:fldCharType="end"/>
        </w:r>
      </w:p>
    </w:sdtContent>
  </w:sdt>
  <w:p w14:paraId="4B4C6FAC" w14:textId="77777777" w:rsidR="000E7566" w:rsidRDefault="000E7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763A" w14:textId="77777777" w:rsidR="009409DF" w:rsidRPr="006426D7" w:rsidRDefault="00D42D6A" w:rsidP="006426D7">
    <w:pPr>
      <w:pStyle w:val="Footerevenpage"/>
      <w:jc w:val="center"/>
      <w:rPr>
        <w:i w:val="0"/>
        <w:sz w:val="16"/>
        <w:szCs w:val="16"/>
      </w:rPr>
    </w:pPr>
    <w:r w:rsidRPr="006426D7">
      <w:rPr>
        <w:i w:val="0"/>
        <w:sz w:val="16"/>
        <w:szCs w:val="16"/>
      </w:rPr>
      <w:fldChar w:fldCharType="begin"/>
    </w:r>
    <w:r w:rsidR="001B47C1" w:rsidRPr="006426D7">
      <w:rPr>
        <w:i w:val="0"/>
        <w:sz w:val="16"/>
        <w:szCs w:val="16"/>
      </w:rPr>
      <w:instrText xml:space="preserve"> PAGE  \* MERGEFORMAT </w:instrText>
    </w:r>
    <w:r w:rsidRPr="006426D7">
      <w:rPr>
        <w:i w:val="0"/>
        <w:sz w:val="16"/>
        <w:szCs w:val="16"/>
      </w:rPr>
      <w:fldChar w:fldCharType="separate"/>
    </w:r>
    <w:r w:rsidR="002E4F3D">
      <w:rPr>
        <w:i w:val="0"/>
        <w:noProof/>
        <w:sz w:val="16"/>
        <w:szCs w:val="16"/>
      </w:rPr>
      <w:t>4</w:t>
    </w:r>
    <w:r w:rsidRPr="006426D7">
      <w:rPr>
        <w:i w:val="0"/>
        <w:sz w:val="16"/>
        <w:szCs w:val="16"/>
      </w:rPr>
      <w:fldChar w:fldCharType="end"/>
    </w:r>
  </w:p>
  <w:p w14:paraId="00C8750D" w14:textId="77777777" w:rsidR="009409DF" w:rsidRPr="009409DF" w:rsidRDefault="009409DF" w:rsidP="009409DF">
    <w:pPr>
      <w:pStyle w:val="Footerevenpage"/>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2B98B" w14:textId="77777777" w:rsidR="005D02F9" w:rsidRDefault="005D02F9">
      <w:r>
        <w:separator/>
      </w:r>
    </w:p>
  </w:footnote>
  <w:footnote w:type="continuationSeparator" w:id="0">
    <w:p w14:paraId="6E00EEE3" w14:textId="77777777" w:rsidR="005D02F9" w:rsidRDefault="005D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9FE3" w14:textId="77777777" w:rsidR="00E72D38" w:rsidRPr="007B7589" w:rsidRDefault="00CC4897" w:rsidP="00EF3A5F">
    <w:pPr>
      <w:pStyle w:val="Header"/>
      <w:rPr>
        <w:rFonts w:ascii="Times New Roman" w:hAnsi="Times New Roman"/>
        <w:i/>
        <w:iCs/>
        <w:sz w:val="20"/>
        <w:szCs w:val="20"/>
      </w:rPr>
    </w:pPr>
    <w:r w:rsidRPr="007B7589">
      <w:rPr>
        <w:rFonts w:ascii="Times New Roman" w:hAnsi="Times New Roman"/>
        <w:i/>
        <w:iCs/>
        <w:sz w:val="20"/>
        <w:szCs w:val="20"/>
      </w:rPr>
      <w:t>Smith, Brown &amp; Doe</w:t>
    </w:r>
    <w:r w:rsidR="00035AA7">
      <w:rPr>
        <w:rFonts w:ascii="Times New Roman" w:hAnsi="Times New Roman"/>
        <w:i/>
        <w:iCs/>
        <w:sz w:val="20"/>
        <w:szCs w:val="20"/>
      </w:rPr>
      <w:t xml:space="preserve"> (REPLACE WITH 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CD4A" w14:textId="68F62D0F" w:rsidR="00E72D38" w:rsidRPr="00035AA7" w:rsidRDefault="00035AA7" w:rsidP="00EF3A5F">
    <w:pPr>
      <w:pStyle w:val="Header"/>
      <w:jc w:val="right"/>
      <w:rPr>
        <w:rFonts w:ascii="Times New Roman" w:hAnsi="Times New Roman" w:cs="Times New Roman"/>
        <w:i/>
        <w:iCs/>
        <w:sz w:val="20"/>
        <w:szCs w:val="20"/>
      </w:rPr>
    </w:pPr>
    <w:r w:rsidRPr="00035AA7">
      <w:rPr>
        <w:rFonts w:ascii="Times New Roman" w:hAnsi="Times New Roman" w:cs="Times New Roman"/>
        <w:i/>
        <w:iCs/>
        <w:sz w:val="20"/>
        <w:szCs w:val="20"/>
      </w:rPr>
      <w:t xml:space="preserve">Proceedings of </w:t>
    </w:r>
    <w:proofErr w:type="spellStart"/>
    <w:r w:rsidRPr="00035AA7">
      <w:rPr>
        <w:rFonts w:ascii="Times New Roman" w:hAnsi="Times New Roman" w:cs="Times New Roman"/>
        <w:i/>
        <w:iCs/>
        <w:sz w:val="20"/>
        <w:szCs w:val="20"/>
      </w:rPr>
      <w:t>DiSS</w:t>
    </w:r>
    <w:proofErr w:type="spellEnd"/>
    <w:r w:rsidRPr="00035AA7">
      <w:rPr>
        <w:rFonts w:ascii="Times New Roman" w:hAnsi="Times New Roman" w:cs="Times New Roman"/>
        <w:i/>
        <w:iCs/>
        <w:sz w:val="20"/>
        <w:szCs w:val="20"/>
      </w:rPr>
      <w:t xml:space="preserve"> 20</w:t>
    </w:r>
    <w:r w:rsidR="008C00CB">
      <w:rPr>
        <w:rFonts w:ascii="Times New Roman" w:hAnsi="Times New Roman" w:cs="Times New Roman"/>
        <w:i/>
        <w:iCs/>
        <w:sz w:val="20"/>
        <w:szCs w:val="20"/>
      </w:rPr>
      <w:t>21</w:t>
    </w:r>
    <w:r w:rsidRPr="00035AA7">
      <w:rPr>
        <w:rFonts w:ascii="Times New Roman" w:hAnsi="Times New Roman" w:cs="Times New Roman"/>
        <w:i/>
        <w:iCs/>
        <w:sz w:val="20"/>
        <w:szCs w:val="20"/>
      </w:rPr>
      <w:t xml:space="preserve">, </w:t>
    </w:r>
    <w:r w:rsidR="008C00CB">
      <w:rPr>
        <w:rFonts w:ascii="Times New Roman" w:hAnsi="Times New Roman" w:cs="Times New Roman"/>
        <w:i/>
        <w:iCs/>
        <w:sz w:val="20"/>
        <w:szCs w:val="20"/>
      </w:rPr>
      <w:t>25</w:t>
    </w:r>
    <w:r w:rsidRPr="00035AA7">
      <w:rPr>
        <w:rFonts w:ascii="Times New Roman" w:hAnsi="Times New Roman" w:cs="Times New Roman"/>
        <w:i/>
        <w:iCs/>
        <w:sz w:val="20"/>
        <w:szCs w:val="20"/>
      </w:rPr>
      <w:t>–</w:t>
    </w:r>
    <w:r w:rsidR="008C00CB">
      <w:rPr>
        <w:rFonts w:ascii="Times New Roman" w:hAnsi="Times New Roman" w:cs="Times New Roman"/>
        <w:i/>
        <w:iCs/>
        <w:sz w:val="20"/>
        <w:szCs w:val="20"/>
      </w:rPr>
      <w:t>27</w:t>
    </w:r>
    <w:r w:rsidRPr="00035AA7">
      <w:rPr>
        <w:rFonts w:ascii="Times New Roman" w:hAnsi="Times New Roman" w:cs="Times New Roman"/>
        <w:i/>
        <w:iCs/>
        <w:sz w:val="20"/>
        <w:szCs w:val="20"/>
      </w:rPr>
      <w:t xml:space="preserve"> </w:t>
    </w:r>
    <w:r w:rsidR="008C00CB">
      <w:rPr>
        <w:rFonts w:ascii="Times New Roman" w:hAnsi="Times New Roman" w:cs="Times New Roman"/>
        <w:i/>
        <w:iCs/>
        <w:sz w:val="20"/>
        <w:szCs w:val="20"/>
      </w:rPr>
      <w:t>August</w:t>
    </w:r>
    <w:r w:rsidRPr="00035AA7">
      <w:rPr>
        <w:rFonts w:ascii="Times New Roman" w:hAnsi="Times New Roman" w:cs="Times New Roman"/>
        <w:i/>
        <w:iCs/>
        <w:sz w:val="20"/>
        <w:szCs w:val="20"/>
      </w:rPr>
      <w:t xml:space="preserve"> 20</w:t>
    </w:r>
    <w:r w:rsidR="008C00CB">
      <w:rPr>
        <w:rFonts w:ascii="Times New Roman" w:hAnsi="Times New Roman" w:cs="Times New Roman"/>
        <w:i/>
        <w:iCs/>
        <w:sz w:val="20"/>
        <w:szCs w:val="20"/>
      </w:rPr>
      <w:t>21</w:t>
    </w:r>
    <w:r w:rsidR="007B7589" w:rsidRPr="00035AA7">
      <w:rPr>
        <w:rFonts w:ascii="Times New Roman" w:hAnsi="Times New Roman" w:cs="Times New Roman"/>
        <w:i/>
        <w:iCs/>
        <w:sz w:val="20"/>
        <w:szCs w:val="20"/>
      </w:rPr>
      <w:t xml:space="preserve">, </w:t>
    </w:r>
    <w:r w:rsidR="008C00CB">
      <w:rPr>
        <w:rFonts w:ascii="Times New Roman" w:hAnsi="Times New Roman" w:cs="Times New Roman"/>
        <w:i/>
        <w:sz w:val="20"/>
        <w:szCs w:val="20"/>
      </w:rPr>
      <w:t>Paris 8</w:t>
    </w:r>
    <w:r w:rsidRPr="00035AA7">
      <w:rPr>
        <w:rFonts w:ascii="Times New Roman" w:hAnsi="Times New Roman" w:cs="Times New Roman"/>
        <w:i/>
        <w:sz w:val="20"/>
        <w:szCs w:val="20"/>
      </w:rPr>
      <w:t xml:space="preserve"> University</w:t>
    </w:r>
    <w:r w:rsidR="00EF3A5F" w:rsidRPr="00035AA7">
      <w:rPr>
        <w:rFonts w:ascii="Times New Roman" w:hAnsi="Times New Roman" w:cs="Times New Roman"/>
        <w:i/>
        <w:iCs/>
        <w:sz w:val="20"/>
        <w:szCs w:val="20"/>
      </w:rPr>
      <w:t xml:space="preserve">, </w:t>
    </w:r>
    <w:r w:rsidR="008C00CB">
      <w:rPr>
        <w:rFonts w:ascii="Times New Roman" w:hAnsi="Times New Roman" w:cs="Times New Roman"/>
        <w:i/>
        <w:iCs/>
        <w:sz w:val="20"/>
        <w:szCs w:val="20"/>
      </w:rPr>
      <w:t>France</w:t>
    </w:r>
  </w:p>
  <w:p w14:paraId="78797435" w14:textId="77777777" w:rsidR="00E72D38" w:rsidRPr="008C1D7E" w:rsidRDefault="00E72D38" w:rsidP="00CC2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46C6" w14:textId="77777777" w:rsidR="007B0D65" w:rsidRPr="00233E86" w:rsidRDefault="00045474" w:rsidP="007B0D65">
    <w:pPr>
      <w:pStyle w:val="Header"/>
      <w:rPr>
        <w:rFonts w:ascii="Times New Roman" w:hAnsi="Times New Roman"/>
        <w:i/>
        <w:iCs/>
        <w:sz w:val="20"/>
        <w:szCs w:val="20"/>
      </w:rPr>
    </w:pPr>
    <w:r w:rsidRPr="007B7589">
      <w:rPr>
        <w:rFonts w:ascii="Times New Roman" w:hAnsi="Times New Roman"/>
        <w:i/>
        <w:iCs/>
        <w:sz w:val="20"/>
        <w:szCs w:val="20"/>
      </w:rPr>
      <w:t>Smith, Brown &amp; Doe</w:t>
    </w:r>
    <w:r>
      <w:rPr>
        <w:rFonts w:ascii="Times New Roman" w:hAnsi="Times New Roman"/>
        <w:i/>
        <w:iCs/>
        <w:sz w:val="20"/>
        <w:szCs w:val="20"/>
      </w:rPr>
      <w:t xml:space="preserve"> (REPLACE WITH AUTHOR NAMES)</w:t>
    </w:r>
  </w:p>
  <w:p w14:paraId="051AE17D" w14:textId="77777777" w:rsidR="001B47C1" w:rsidRPr="007B0D65" w:rsidRDefault="001B47C1" w:rsidP="007B0D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F31C" w14:textId="77777777" w:rsidR="001B47C1" w:rsidRDefault="001B47C1">
    <w:pPr>
      <w:tabs>
        <w:tab w:val="right" w:pos="9498"/>
      </w:tabs>
    </w:pPr>
    <w:r>
      <w:rPr>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610BBD6"/>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8E2F3D"/>
    <w:multiLevelType w:val="hybridMultilevel"/>
    <w:tmpl w:val="8DAC9560"/>
    <w:lvl w:ilvl="0" w:tplc="B6AA37A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F70D7"/>
    <w:multiLevelType w:val="hybridMultilevel"/>
    <w:tmpl w:val="5136F02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480243AE"/>
    <w:multiLevelType w:val="multilevel"/>
    <w:tmpl w:val="514098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isplayBackgroundShape/>
  <w:bordersDoNotSurroundHeader/>
  <w:bordersDoNotSurroundFooter/>
  <w:proofState w:spelling="clean" w:grammar="clean"/>
  <w:documentProtection w:formatting="1" w:enforcement="1" w:cryptProviderType="rsaAES" w:cryptAlgorithmClass="hash" w:cryptAlgorithmType="typeAny" w:cryptAlgorithmSid="14" w:cryptSpinCount="100000" w:hash="/+LiHDW0f0wbRFg/3A8UGSQ4+df3U9lEJbbLy0PeR7JFJGutkhI4PJFcYemyoL4ed9hGQmL34a83tjDWLyPGNw==" w:salt="2SXcNJE+l4oE5qgd2NPnBA=="/>
  <w:defaultTabStop w:val="142"/>
  <w:hyphenationZone w:val="425"/>
  <w:evenAndOddHeaders/>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0EBF"/>
    <w:rsid w:val="000024C2"/>
    <w:rsid w:val="00003B43"/>
    <w:rsid w:val="000052C9"/>
    <w:rsid w:val="0000551F"/>
    <w:rsid w:val="000076F6"/>
    <w:rsid w:val="000119A1"/>
    <w:rsid w:val="00012FC8"/>
    <w:rsid w:val="00014580"/>
    <w:rsid w:val="00014E03"/>
    <w:rsid w:val="00016291"/>
    <w:rsid w:val="000201DD"/>
    <w:rsid w:val="000202AE"/>
    <w:rsid w:val="00021E55"/>
    <w:rsid w:val="000243AC"/>
    <w:rsid w:val="00025AB0"/>
    <w:rsid w:val="00030401"/>
    <w:rsid w:val="00032652"/>
    <w:rsid w:val="0003346D"/>
    <w:rsid w:val="000335B8"/>
    <w:rsid w:val="000344A1"/>
    <w:rsid w:val="000344D6"/>
    <w:rsid w:val="000346B1"/>
    <w:rsid w:val="00034967"/>
    <w:rsid w:val="00035A1C"/>
    <w:rsid w:val="00035AA7"/>
    <w:rsid w:val="00035FE2"/>
    <w:rsid w:val="00042716"/>
    <w:rsid w:val="00045474"/>
    <w:rsid w:val="000467B1"/>
    <w:rsid w:val="00046ACC"/>
    <w:rsid w:val="00046CEC"/>
    <w:rsid w:val="0004757F"/>
    <w:rsid w:val="00055EE1"/>
    <w:rsid w:val="00056625"/>
    <w:rsid w:val="000606C4"/>
    <w:rsid w:val="00060FDB"/>
    <w:rsid w:val="0006246A"/>
    <w:rsid w:val="00065487"/>
    <w:rsid w:val="0006554F"/>
    <w:rsid w:val="0006778F"/>
    <w:rsid w:val="00070879"/>
    <w:rsid w:val="000718BA"/>
    <w:rsid w:val="0007242B"/>
    <w:rsid w:val="00072B20"/>
    <w:rsid w:val="00074C0F"/>
    <w:rsid w:val="000758B5"/>
    <w:rsid w:val="00076F59"/>
    <w:rsid w:val="00077204"/>
    <w:rsid w:val="00080162"/>
    <w:rsid w:val="00081028"/>
    <w:rsid w:val="00081CC1"/>
    <w:rsid w:val="00084896"/>
    <w:rsid w:val="0008498C"/>
    <w:rsid w:val="000861F0"/>
    <w:rsid w:val="00086265"/>
    <w:rsid w:val="000871E9"/>
    <w:rsid w:val="000901B6"/>
    <w:rsid w:val="00090B53"/>
    <w:rsid w:val="00090D65"/>
    <w:rsid w:val="00093E89"/>
    <w:rsid w:val="000940F8"/>
    <w:rsid w:val="00094A74"/>
    <w:rsid w:val="0009723A"/>
    <w:rsid w:val="000A2389"/>
    <w:rsid w:val="000A2756"/>
    <w:rsid w:val="000A3A68"/>
    <w:rsid w:val="000A420E"/>
    <w:rsid w:val="000A632A"/>
    <w:rsid w:val="000A7154"/>
    <w:rsid w:val="000A73EF"/>
    <w:rsid w:val="000A786F"/>
    <w:rsid w:val="000A79AA"/>
    <w:rsid w:val="000B13ED"/>
    <w:rsid w:val="000B1E47"/>
    <w:rsid w:val="000B2129"/>
    <w:rsid w:val="000B29AF"/>
    <w:rsid w:val="000B4178"/>
    <w:rsid w:val="000B554E"/>
    <w:rsid w:val="000C06E6"/>
    <w:rsid w:val="000C200B"/>
    <w:rsid w:val="000C44C2"/>
    <w:rsid w:val="000C62A8"/>
    <w:rsid w:val="000C7637"/>
    <w:rsid w:val="000D3285"/>
    <w:rsid w:val="000D3BDD"/>
    <w:rsid w:val="000D441C"/>
    <w:rsid w:val="000D7AA0"/>
    <w:rsid w:val="000E02B6"/>
    <w:rsid w:val="000E1519"/>
    <w:rsid w:val="000E15DD"/>
    <w:rsid w:val="000E23A5"/>
    <w:rsid w:val="000E4F49"/>
    <w:rsid w:val="000E6530"/>
    <w:rsid w:val="000E7193"/>
    <w:rsid w:val="000E7442"/>
    <w:rsid w:val="000E7566"/>
    <w:rsid w:val="000E78BB"/>
    <w:rsid w:val="000E7FF5"/>
    <w:rsid w:val="000F11CD"/>
    <w:rsid w:val="000F7ADE"/>
    <w:rsid w:val="00103579"/>
    <w:rsid w:val="001035D9"/>
    <w:rsid w:val="00103BA9"/>
    <w:rsid w:val="001078E9"/>
    <w:rsid w:val="00107F2A"/>
    <w:rsid w:val="00110F4A"/>
    <w:rsid w:val="0011225B"/>
    <w:rsid w:val="001136BB"/>
    <w:rsid w:val="00113C79"/>
    <w:rsid w:val="001140BE"/>
    <w:rsid w:val="001173BC"/>
    <w:rsid w:val="00122CB1"/>
    <w:rsid w:val="00124989"/>
    <w:rsid w:val="00132408"/>
    <w:rsid w:val="00132529"/>
    <w:rsid w:val="00132F0F"/>
    <w:rsid w:val="00134368"/>
    <w:rsid w:val="00137190"/>
    <w:rsid w:val="0013756F"/>
    <w:rsid w:val="00143D4A"/>
    <w:rsid w:val="00146498"/>
    <w:rsid w:val="001469E5"/>
    <w:rsid w:val="0014720A"/>
    <w:rsid w:val="00150B9B"/>
    <w:rsid w:val="00151FC2"/>
    <w:rsid w:val="0015338A"/>
    <w:rsid w:val="00155B0E"/>
    <w:rsid w:val="001572FC"/>
    <w:rsid w:val="00157442"/>
    <w:rsid w:val="0015746F"/>
    <w:rsid w:val="001574B9"/>
    <w:rsid w:val="00162119"/>
    <w:rsid w:val="00162354"/>
    <w:rsid w:val="00167F1F"/>
    <w:rsid w:val="00170129"/>
    <w:rsid w:val="0017407B"/>
    <w:rsid w:val="001740A4"/>
    <w:rsid w:val="00175495"/>
    <w:rsid w:val="00175829"/>
    <w:rsid w:val="00175D4C"/>
    <w:rsid w:val="00177775"/>
    <w:rsid w:val="00177CC1"/>
    <w:rsid w:val="00177DDA"/>
    <w:rsid w:val="00181E43"/>
    <w:rsid w:val="00182D5F"/>
    <w:rsid w:val="00183494"/>
    <w:rsid w:val="00184539"/>
    <w:rsid w:val="0019167A"/>
    <w:rsid w:val="00191A1B"/>
    <w:rsid w:val="00191EEB"/>
    <w:rsid w:val="001947B5"/>
    <w:rsid w:val="00195F9F"/>
    <w:rsid w:val="00197782"/>
    <w:rsid w:val="001A0380"/>
    <w:rsid w:val="001A1904"/>
    <w:rsid w:val="001A2600"/>
    <w:rsid w:val="001A2DF0"/>
    <w:rsid w:val="001A519B"/>
    <w:rsid w:val="001A5B47"/>
    <w:rsid w:val="001A6018"/>
    <w:rsid w:val="001A725C"/>
    <w:rsid w:val="001A77D1"/>
    <w:rsid w:val="001B07CE"/>
    <w:rsid w:val="001B0E3B"/>
    <w:rsid w:val="001B0F5B"/>
    <w:rsid w:val="001B131C"/>
    <w:rsid w:val="001B23D0"/>
    <w:rsid w:val="001B2C4E"/>
    <w:rsid w:val="001B352B"/>
    <w:rsid w:val="001B43CB"/>
    <w:rsid w:val="001B47C1"/>
    <w:rsid w:val="001B5C89"/>
    <w:rsid w:val="001B71E8"/>
    <w:rsid w:val="001B7263"/>
    <w:rsid w:val="001B7816"/>
    <w:rsid w:val="001C4183"/>
    <w:rsid w:val="001C4E64"/>
    <w:rsid w:val="001C7245"/>
    <w:rsid w:val="001C73E7"/>
    <w:rsid w:val="001C7B2C"/>
    <w:rsid w:val="001D06BE"/>
    <w:rsid w:val="001D195B"/>
    <w:rsid w:val="001D2AD6"/>
    <w:rsid w:val="001D4570"/>
    <w:rsid w:val="001D5A1A"/>
    <w:rsid w:val="001D600B"/>
    <w:rsid w:val="001D6A6B"/>
    <w:rsid w:val="001D74E0"/>
    <w:rsid w:val="001D7A53"/>
    <w:rsid w:val="001E1E3D"/>
    <w:rsid w:val="001E443D"/>
    <w:rsid w:val="001E62F7"/>
    <w:rsid w:val="001E702D"/>
    <w:rsid w:val="001F02C2"/>
    <w:rsid w:val="001F07B9"/>
    <w:rsid w:val="001F253F"/>
    <w:rsid w:val="001F2EF1"/>
    <w:rsid w:val="001F3BD2"/>
    <w:rsid w:val="001F6579"/>
    <w:rsid w:val="001F7431"/>
    <w:rsid w:val="001F7777"/>
    <w:rsid w:val="001F7810"/>
    <w:rsid w:val="00200FB5"/>
    <w:rsid w:val="00201A4A"/>
    <w:rsid w:val="00202964"/>
    <w:rsid w:val="00203C37"/>
    <w:rsid w:val="00203D12"/>
    <w:rsid w:val="00205739"/>
    <w:rsid w:val="00205875"/>
    <w:rsid w:val="00206CB1"/>
    <w:rsid w:val="002079DD"/>
    <w:rsid w:val="0021016F"/>
    <w:rsid w:val="002117D0"/>
    <w:rsid w:val="00212654"/>
    <w:rsid w:val="00213187"/>
    <w:rsid w:val="0021330E"/>
    <w:rsid w:val="0021380C"/>
    <w:rsid w:val="002140A8"/>
    <w:rsid w:val="00214753"/>
    <w:rsid w:val="00216A50"/>
    <w:rsid w:val="002206A2"/>
    <w:rsid w:val="00222A05"/>
    <w:rsid w:val="00224C59"/>
    <w:rsid w:val="00225123"/>
    <w:rsid w:val="0022571C"/>
    <w:rsid w:val="002272AA"/>
    <w:rsid w:val="00230C8B"/>
    <w:rsid w:val="00231B7F"/>
    <w:rsid w:val="00232A0F"/>
    <w:rsid w:val="0023303E"/>
    <w:rsid w:val="00233E86"/>
    <w:rsid w:val="00234145"/>
    <w:rsid w:val="00235FA4"/>
    <w:rsid w:val="00236039"/>
    <w:rsid w:val="00236580"/>
    <w:rsid w:val="00236A05"/>
    <w:rsid w:val="00236D1E"/>
    <w:rsid w:val="00237639"/>
    <w:rsid w:val="00240478"/>
    <w:rsid w:val="00241AAF"/>
    <w:rsid w:val="0024572B"/>
    <w:rsid w:val="00247A5C"/>
    <w:rsid w:val="00252A0E"/>
    <w:rsid w:val="00253D90"/>
    <w:rsid w:val="00254E24"/>
    <w:rsid w:val="00256A01"/>
    <w:rsid w:val="00256F3D"/>
    <w:rsid w:val="00257BA8"/>
    <w:rsid w:val="00261763"/>
    <w:rsid w:val="00263723"/>
    <w:rsid w:val="00264980"/>
    <w:rsid w:val="00264B41"/>
    <w:rsid w:val="00265FB5"/>
    <w:rsid w:val="002665CC"/>
    <w:rsid w:val="002715F1"/>
    <w:rsid w:val="00271F6A"/>
    <w:rsid w:val="002735B2"/>
    <w:rsid w:val="00273A65"/>
    <w:rsid w:val="00280794"/>
    <w:rsid w:val="002817B7"/>
    <w:rsid w:val="00281956"/>
    <w:rsid w:val="00282316"/>
    <w:rsid w:val="00284B73"/>
    <w:rsid w:val="0028506E"/>
    <w:rsid w:val="00286256"/>
    <w:rsid w:val="00291C03"/>
    <w:rsid w:val="00292912"/>
    <w:rsid w:val="00292E5C"/>
    <w:rsid w:val="002945B8"/>
    <w:rsid w:val="0029506E"/>
    <w:rsid w:val="0029611D"/>
    <w:rsid w:val="0029672F"/>
    <w:rsid w:val="002979F2"/>
    <w:rsid w:val="002A2C3A"/>
    <w:rsid w:val="002A50BA"/>
    <w:rsid w:val="002A6072"/>
    <w:rsid w:val="002A6265"/>
    <w:rsid w:val="002A6E20"/>
    <w:rsid w:val="002B062C"/>
    <w:rsid w:val="002B0E7C"/>
    <w:rsid w:val="002B101E"/>
    <w:rsid w:val="002B1132"/>
    <w:rsid w:val="002B191E"/>
    <w:rsid w:val="002B2EE8"/>
    <w:rsid w:val="002B6FDE"/>
    <w:rsid w:val="002C27E0"/>
    <w:rsid w:val="002C35CB"/>
    <w:rsid w:val="002C4E8D"/>
    <w:rsid w:val="002C7992"/>
    <w:rsid w:val="002C7BFD"/>
    <w:rsid w:val="002D1D9F"/>
    <w:rsid w:val="002D25D9"/>
    <w:rsid w:val="002D3091"/>
    <w:rsid w:val="002D336C"/>
    <w:rsid w:val="002D77BD"/>
    <w:rsid w:val="002D7D65"/>
    <w:rsid w:val="002E34DB"/>
    <w:rsid w:val="002E3BB0"/>
    <w:rsid w:val="002E4F3D"/>
    <w:rsid w:val="002E5A11"/>
    <w:rsid w:val="002E5A4D"/>
    <w:rsid w:val="002E5B44"/>
    <w:rsid w:val="002E5E25"/>
    <w:rsid w:val="002E7979"/>
    <w:rsid w:val="002E7FB9"/>
    <w:rsid w:val="002F02D7"/>
    <w:rsid w:val="002F0796"/>
    <w:rsid w:val="002F0C33"/>
    <w:rsid w:val="002F2860"/>
    <w:rsid w:val="002F31D5"/>
    <w:rsid w:val="002F3C73"/>
    <w:rsid w:val="002F4CD2"/>
    <w:rsid w:val="002F710E"/>
    <w:rsid w:val="002F7577"/>
    <w:rsid w:val="00302F60"/>
    <w:rsid w:val="00302FF2"/>
    <w:rsid w:val="00303305"/>
    <w:rsid w:val="003043DB"/>
    <w:rsid w:val="00306463"/>
    <w:rsid w:val="00306FEF"/>
    <w:rsid w:val="00307ED2"/>
    <w:rsid w:val="0031180B"/>
    <w:rsid w:val="003141AF"/>
    <w:rsid w:val="00315C3A"/>
    <w:rsid w:val="00315F45"/>
    <w:rsid w:val="00316A83"/>
    <w:rsid w:val="0031762A"/>
    <w:rsid w:val="00321835"/>
    <w:rsid w:val="00323851"/>
    <w:rsid w:val="00324C93"/>
    <w:rsid w:val="00326DDA"/>
    <w:rsid w:val="00327E92"/>
    <w:rsid w:val="00330081"/>
    <w:rsid w:val="00330A1A"/>
    <w:rsid w:val="00331DE4"/>
    <w:rsid w:val="00334E38"/>
    <w:rsid w:val="00336DC9"/>
    <w:rsid w:val="00337ABC"/>
    <w:rsid w:val="003401D8"/>
    <w:rsid w:val="00340283"/>
    <w:rsid w:val="00341BD3"/>
    <w:rsid w:val="0034341F"/>
    <w:rsid w:val="00344ED4"/>
    <w:rsid w:val="003469F7"/>
    <w:rsid w:val="00350CAD"/>
    <w:rsid w:val="003541AD"/>
    <w:rsid w:val="003561A8"/>
    <w:rsid w:val="003561AD"/>
    <w:rsid w:val="00362111"/>
    <w:rsid w:val="00362810"/>
    <w:rsid w:val="00362F56"/>
    <w:rsid w:val="003662CE"/>
    <w:rsid w:val="00367276"/>
    <w:rsid w:val="00370874"/>
    <w:rsid w:val="00372EBD"/>
    <w:rsid w:val="00374E22"/>
    <w:rsid w:val="00376DEB"/>
    <w:rsid w:val="00380902"/>
    <w:rsid w:val="00381C99"/>
    <w:rsid w:val="00382F8A"/>
    <w:rsid w:val="003854BC"/>
    <w:rsid w:val="0038757C"/>
    <w:rsid w:val="00387D63"/>
    <w:rsid w:val="003900CE"/>
    <w:rsid w:val="00391467"/>
    <w:rsid w:val="00392A5F"/>
    <w:rsid w:val="00392C0A"/>
    <w:rsid w:val="0039421B"/>
    <w:rsid w:val="0039705C"/>
    <w:rsid w:val="003A01A3"/>
    <w:rsid w:val="003A18AB"/>
    <w:rsid w:val="003A3E00"/>
    <w:rsid w:val="003A3E58"/>
    <w:rsid w:val="003A3F41"/>
    <w:rsid w:val="003A4D4A"/>
    <w:rsid w:val="003A6148"/>
    <w:rsid w:val="003A628D"/>
    <w:rsid w:val="003A6295"/>
    <w:rsid w:val="003A7BF2"/>
    <w:rsid w:val="003B0223"/>
    <w:rsid w:val="003B0BC1"/>
    <w:rsid w:val="003B22CB"/>
    <w:rsid w:val="003B24BA"/>
    <w:rsid w:val="003B4AF6"/>
    <w:rsid w:val="003B7DC0"/>
    <w:rsid w:val="003B7EE6"/>
    <w:rsid w:val="003C00C1"/>
    <w:rsid w:val="003C1066"/>
    <w:rsid w:val="003C11ED"/>
    <w:rsid w:val="003C156E"/>
    <w:rsid w:val="003C3E2F"/>
    <w:rsid w:val="003C4369"/>
    <w:rsid w:val="003C6586"/>
    <w:rsid w:val="003C67EB"/>
    <w:rsid w:val="003D0B20"/>
    <w:rsid w:val="003D0F28"/>
    <w:rsid w:val="003D2A2E"/>
    <w:rsid w:val="003D3ED3"/>
    <w:rsid w:val="003D5A34"/>
    <w:rsid w:val="003D5FBF"/>
    <w:rsid w:val="003E000F"/>
    <w:rsid w:val="003E4814"/>
    <w:rsid w:val="003E5207"/>
    <w:rsid w:val="003E5473"/>
    <w:rsid w:val="003F0EBF"/>
    <w:rsid w:val="003F1399"/>
    <w:rsid w:val="003F31CA"/>
    <w:rsid w:val="003F4DED"/>
    <w:rsid w:val="003F510B"/>
    <w:rsid w:val="003F52D4"/>
    <w:rsid w:val="003F6AF8"/>
    <w:rsid w:val="00403147"/>
    <w:rsid w:val="00403C4D"/>
    <w:rsid w:val="00403EBB"/>
    <w:rsid w:val="00403F92"/>
    <w:rsid w:val="00404105"/>
    <w:rsid w:val="00404BA7"/>
    <w:rsid w:val="00404D36"/>
    <w:rsid w:val="00405129"/>
    <w:rsid w:val="0040642F"/>
    <w:rsid w:val="004142CA"/>
    <w:rsid w:val="004144DF"/>
    <w:rsid w:val="00414B1A"/>
    <w:rsid w:val="00415753"/>
    <w:rsid w:val="0041709B"/>
    <w:rsid w:val="004202FB"/>
    <w:rsid w:val="00420636"/>
    <w:rsid w:val="004222B8"/>
    <w:rsid w:val="004238E0"/>
    <w:rsid w:val="004252B7"/>
    <w:rsid w:val="0043117C"/>
    <w:rsid w:val="0043204C"/>
    <w:rsid w:val="00433ED9"/>
    <w:rsid w:val="0043503A"/>
    <w:rsid w:val="004353E2"/>
    <w:rsid w:val="00436F5C"/>
    <w:rsid w:val="0044046D"/>
    <w:rsid w:val="004412D0"/>
    <w:rsid w:val="00444F3E"/>
    <w:rsid w:val="00445331"/>
    <w:rsid w:val="00445637"/>
    <w:rsid w:val="00445F88"/>
    <w:rsid w:val="004464E7"/>
    <w:rsid w:val="004476D5"/>
    <w:rsid w:val="00455F84"/>
    <w:rsid w:val="00456624"/>
    <w:rsid w:val="004609B5"/>
    <w:rsid w:val="00460DDE"/>
    <w:rsid w:val="00460F74"/>
    <w:rsid w:val="00463A71"/>
    <w:rsid w:val="00465749"/>
    <w:rsid w:val="0046600B"/>
    <w:rsid w:val="00466E25"/>
    <w:rsid w:val="0047674D"/>
    <w:rsid w:val="004767A1"/>
    <w:rsid w:val="00477F09"/>
    <w:rsid w:val="00480304"/>
    <w:rsid w:val="00480B7D"/>
    <w:rsid w:val="00481308"/>
    <w:rsid w:val="00481666"/>
    <w:rsid w:val="004823B7"/>
    <w:rsid w:val="00484832"/>
    <w:rsid w:val="00486195"/>
    <w:rsid w:val="00492521"/>
    <w:rsid w:val="00492A8F"/>
    <w:rsid w:val="00492B61"/>
    <w:rsid w:val="004960ED"/>
    <w:rsid w:val="004A0091"/>
    <w:rsid w:val="004A0785"/>
    <w:rsid w:val="004A2405"/>
    <w:rsid w:val="004A28CE"/>
    <w:rsid w:val="004A3FC3"/>
    <w:rsid w:val="004A5A1C"/>
    <w:rsid w:val="004A71B1"/>
    <w:rsid w:val="004B05D7"/>
    <w:rsid w:val="004B0D19"/>
    <w:rsid w:val="004B2707"/>
    <w:rsid w:val="004B2DD2"/>
    <w:rsid w:val="004B316D"/>
    <w:rsid w:val="004B36FC"/>
    <w:rsid w:val="004B3965"/>
    <w:rsid w:val="004B3B1E"/>
    <w:rsid w:val="004C01B9"/>
    <w:rsid w:val="004C05AE"/>
    <w:rsid w:val="004C326A"/>
    <w:rsid w:val="004C3A27"/>
    <w:rsid w:val="004C5298"/>
    <w:rsid w:val="004C6864"/>
    <w:rsid w:val="004C68D0"/>
    <w:rsid w:val="004C70AB"/>
    <w:rsid w:val="004D0634"/>
    <w:rsid w:val="004D0C74"/>
    <w:rsid w:val="004D1A1D"/>
    <w:rsid w:val="004D2720"/>
    <w:rsid w:val="004D2D83"/>
    <w:rsid w:val="004D3EE8"/>
    <w:rsid w:val="004D4FE2"/>
    <w:rsid w:val="004D560A"/>
    <w:rsid w:val="004D7C11"/>
    <w:rsid w:val="004E38B7"/>
    <w:rsid w:val="004E5141"/>
    <w:rsid w:val="004F035E"/>
    <w:rsid w:val="004F6BB9"/>
    <w:rsid w:val="004F71DB"/>
    <w:rsid w:val="004F7221"/>
    <w:rsid w:val="00504B4E"/>
    <w:rsid w:val="00506669"/>
    <w:rsid w:val="00507294"/>
    <w:rsid w:val="005076BB"/>
    <w:rsid w:val="00510064"/>
    <w:rsid w:val="00510F5E"/>
    <w:rsid w:val="005119A5"/>
    <w:rsid w:val="0051218E"/>
    <w:rsid w:val="005149F2"/>
    <w:rsid w:val="00520383"/>
    <w:rsid w:val="0052131A"/>
    <w:rsid w:val="00522CEC"/>
    <w:rsid w:val="005232BF"/>
    <w:rsid w:val="00524432"/>
    <w:rsid w:val="0052472C"/>
    <w:rsid w:val="00525182"/>
    <w:rsid w:val="00525D36"/>
    <w:rsid w:val="005263A2"/>
    <w:rsid w:val="0053088D"/>
    <w:rsid w:val="00532AD8"/>
    <w:rsid w:val="00534D82"/>
    <w:rsid w:val="0054017A"/>
    <w:rsid w:val="00541F8A"/>
    <w:rsid w:val="0054288B"/>
    <w:rsid w:val="00542C46"/>
    <w:rsid w:val="00542EBC"/>
    <w:rsid w:val="00543D34"/>
    <w:rsid w:val="0054495C"/>
    <w:rsid w:val="0055087C"/>
    <w:rsid w:val="00551085"/>
    <w:rsid w:val="005513C7"/>
    <w:rsid w:val="00552A96"/>
    <w:rsid w:val="00553416"/>
    <w:rsid w:val="00554630"/>
    <w:rsid w:val="005553FE"/>
    <w:rsid w:val="00560386"/>
    <w:rsid w:val="00562207"/>
    <w:rsid w:val="0056294F"/>
    <w:rsid w:val="0056625F"/>
    <w:rsid w:val="0056716B"/>
    <w:rsid w:val="005676D9"/>
    <w:rsid w:val="00572201"/>
    <w:rsid w:val="00573BEA"/>
    <w:rsid w:val="00575357"/>
    <w:rsid w:val="005806B4"/>
    <w:rsid w:val="00584F44"/>
    <w:rsid w:val="00585228"/>
    <w:rsid w:val="00590022"/>
    <w:rsid w:val="005910EA"/>
    <w:rsid w:val="00591346"/>
    <w:rsid w:val="005922D1"/>
    <w:rsid w:val="005923CF"/>
    <w:rsid w:val="005926DE"/>
    <w:rsid w:val="00595649"/>
    <w:rsid w:val="00596430"/>
    <w:rsid w:val="00597C5D"/>
    <w:rsid w:val="005A0200"/>
    <w:rsid w:val="005A0AE1"/>
    <w:rsid w:val="005A1AA5"/>
    <w:rsid w:val="005A1C9A"/>
    <w:rsid w:val="005A2816"/>
    <w:rsid w:val="005A42CD"/>
    <w:rsid w:val="005B0730"/>
    <w:rsid w:val="005B1996"/>
    <w:rsid w:val="005B5630"/>
    <w:rsid w:val="005C1674"/>
    <w:rsid w:val="005C3758"/>
    <w:rsid w:val="005C3D48"/>
    <w:rsid w:val="005C3F71"/>
    <w:rsid w:val="005C4C92"/>
    <w:rsid w:val="005C6A5B"/>
    <w:rsid w:val="005C71F6"/>
    <w:rsid w:val="005C73D3"/>
    <w:rsid w:val="005C7AEF"/>
    <w:rsid w:val="005D02F9"/>
    <w:rsid w:val="005D1EE1"/>
    <w:rsid w:val="005D2ED4"/>
    <w:rsid w:val="005D3EB3"/>
    <w:rsid w:val="005D53B4"/>
    <w:rsid w:val="005D60BE"/>
    <w:rsid w:val="005D743B"/>
    <w:rsid w:val="005E1766"/>
    <w:rsid w:val="005E5BD6"/>
    <w:rsid w:val="005F1556"/>
    <w:rsid w:val="005F30F4"/>
    <w:rsid w:val="005F3300"/>
    <w:rsid w:val="005F594B"/>
    <w:rsid w:val="005F6441"/>
    <w:rsid w:val="00601565"/>
    <w:rsid w:val="00601683"/>
    <w:rsid w:val="00602F99"/>
    <w:rsid w:val="006030AB"/>
    <w:rsid w:val="006044C0"/>
    <w:rsid w:val="00604A3D"/>
    <w:rsid w:val="00605587"/>
    <w:rsid w:val="006061B0"/>
    <w:rsid w:val="006102C3"/>
    <w:rsid w:val="006124D1"/>
    <w:rsid w:val="006124DC"/>
    <w:rsid w:val="006130A2"/>
    <w:rsid w:val="00615948"/>
    <w:rsid w:val="006159F2"/>
    <w:rsid w:val="00615C0E"/>
    <w:rsid w:val="00616B79"/>
    <w:rsid w:val="00621618"/>
    <w:rsid w:val="00621D8D"/>
    <w:rsid w:val="00621EE9"/>
    <w:rsid w:val="0062203E"/>
    <w:rsid w:val="006257DD"/>
    <w:rsid w:val="00630BDD"/>
    <w:rsid w:val="00630F2A"/>
    <w:rsid w:val="006313FC"/>
    <w:rsid w:val="00635EA6"/>
    <w:rsid w:val="0063786C"/>
    <w:rsid w:val="00640336"/>
    <w:rsid w:val="006426D7"/>
    <w:rsid w:val="00643ACD"/>
    <w:rsid w:val="006503F4"/>
    <w:rsid w:val="00650B88"/>
    <w:rsid w:val="00650F89"/>
    <w:rsid w:val="00651F3A"/>
    <w:rsid w:val="00652828"/>
    <w:rsid w:val="00654B40"/>
    <w:rsid w:val="006565FA"/>
    <w:rsid w:val="00660BBC"/>
    <w:rsid w:val="00664D37"/>
    <w:rsid w:val="00664FB8"/>
    <w:rsid w:val="00665C72"/>
    <w:rsid w:val="006700B7"/>
    <w:rsid w:val="006708E8"/>
    <w:rsid w:val="006728B1"/>
    <w:rsid w:val="00672930"/>
    <w:rsid w:val="006745DF"/>
    <w:rsid w:val="00676238"/>
    <w:rsid w:val="006808EF"/>
    <w:rsid w:val="006828E2"/>
    <w:rsid w:val="006836C0"/>
    <w:rsid w:val="00683935"/>
    <w:rsid w:val="006849A4"/>
    <w:rsid w:val="00686E87"/>
    <w:rsid w:val="006901E2"/>
    <w:rsid w:val="00691043"/>
    <w:rsid w:val="00692DDF"/>
    <w:rsid w:val="00693563"/>
    <w:rsid w:val="00696271"/>
    <w:rsid w:val="006A03A2"/>
    <w:rsid w:val="006A161A"/>
    <w:rsid w:val="006A2053"/>
    <w:rsid w:val="006A220E"/>
    <w:rsid w:val="006A3B8F"/>
    <w:rsid w:val="006A52FF"/>
    <w:rsid w:val="006A5594"/>
    <w:rsid w:val="006A59BD"/>
    <w:rsid w:val="006A75F5"/>
    <w:rsid w:val="006B1AB7"/>
    <w:rsid w:val="006B361E"/>
    <w:rsid w:val="006B4D6E"/>
    <w:rsid w:val="006B6A88"/>
    <w:rsid w:val="006B730A"/>
    <w:rsid w:val="006B77EC"/>
    <w:rsid w:val="006B7FA4"/>
    <w:rsid w:val="006C1C94"/>
    <w:rsid w:val="006C2075"/>
    <w:rsid w:val="006C430D"/>
    <w:rsid w:val="006C65FF"/>
    <w:rsid w:val="006C73AE"/>
    <w:rsid w:val="006D0CF2"/>
    <w:rsid w:val="006D40EA"/>
    <w:rsid w:val="006E0FCA"/>
    <w:rsid w:val="006E107B"/>
    <w:rsid w:val="006E3CF5"/>
    <w:rsid w:val="006E3DEF"/>
    <w:rsid w:val="006E5AE3"/>
    <w:rsid w:val="006E6D92"/>
    <w:rsid w:val="006F0175"/>
    <w:rsid w:val="006F2579"/>
    <w:rsid w:val="006F7C84"/>
    <w:rsid w:val="00700571"/>
    <w:rsid w:val="0070081E"/>
    <w:rsid w:val="00701D83"/>
    <w:rsid w:val="007031D6"/>
    <w:rsid w:val="007057E3"/>
    <w:rsid w:val="00705C9C"/>
    <w:rsid w:val="0070624D"/>
    <w:rsid w:val="00707659"/>
    <w:rsid w:val="00710D10"/>
    <w:rsid w:val="0071165F"/>
    <w:rsid w:val="00712B82"/>
    <w:rsid w:val="00713A22"/>
    <w:rsid w:val="007145F3"/>
    <w:rsid w:val="007154EF"/>
    <w:rsid w:val="00715C31"/>
    <w:rsid w:val="00715E40"/>
    <w:rsid w:val="00717062"/>
    <w:rsid w:val="0072055E"/>
    <w:rsid w:val="00720D70"/>
    <w:rsid w:val="007212D8"/>
    <w:rsid w:val="0072565E"/>
    <w:rsid w:val="00725DE7"/>
    <w:rsid w:val="007268B2"/>
    <w:rsid w:val="00731C22"/>
    <w:rsid w:val="0073222B"/>
    <w:rsid w:val="00732A57"/>
    <w:rsid w:val="00735BED"/>
    <w:rsid w:val="00737271"/>
    <w:rsid w:val="007420D3"/>
    <w:rsid w:val="007421C1"/>
    <w:rsid w:val="00743939"/>
    <w:rsid w:val="00743F24"/>
    <w:rsid w:val="00744F80"/>
    <w:rsid w:val="0075026D"/>
    <w:rsid w:val="00751465"/>
    <w:rsid w:val="00756876"/>
    <w:rsid w:val="0076527C"/>
    <w:rsid w:val="0077001A"/>
    <w:rsid w:val="00770A73"/>
    <w:rsid w:val="00774CA0"/>
    <w:rsid w:val="007757BD"/>
    <w:rsid w:val="00775FE4"/>
    <w:rsid w:val="00777524"/>
    <w:rsid w:val="00777646"/>
    <w:rsid w:val="007803D3"/>
    <w:rsid w:val="00780B31"/>
    <w:rsid w:val="007864C8"/>
    <w:rsid w:val="00787DBD"/>
    <w:rsid w:val="00791770"/>
    <w:rsid w:val="00794A32"/>
    <w:rsid w:val="00794A4C"/>
    <w:rsid w:val="007954C3"/>
    <w:rsid w:val="00796A1E"/>
    <w:rsid w:val="00797DAE"/>
    <w:rsid w:val="007A110F"/>
    <w:rsid w:val="007A31C7"/>
    <w:rsid w:val="007A432D"/>
    <w:rsid w:val="007A473F"/>
    <w:rsid w:val="007A6A6F"/>
    <w:rsid w:val="007A715F"/>
    <w:rsid w:val="007B0CB8"/>
    <w:rsid w:val="007B0D65"/>
    <w:rsid w:val="007B26B8"/>
    <w:rsid w:val="007B2A60"/>
    <w:rsid w:val="007B584D"/>
    <w:rsid w:val="007B6F87"/>
    <w:rsid w:val="007B7589"/>
    <w:rsid w:val="007C0B62"/>
    <w:rsid w:val="007C0CE5"/>
    <w:rsid w:val="007C2998"/>
    <w:rsid w:val="007C2A1B"/>
    <w:rsid w:val="007C523C"/>
    <w:rsid w:val="007D36D3"/>
    <w:rsid w:val="007D449A"/>
    <w:rsid w:val="007D4946"/>
    <w:rsid w:val="007D523A"/>
    <w:rsid w:val="007D589C"/>
    <w:rsid w:val="007D61DF"/>
    <w:rsid w:val="007D66F4"/>
    <w:rsid w:val="007D7986"/>
    <w:rsid w:val="007E6277"/>
    <w:rsid w:val="007E6339"/>
    <w:rsid w:val="007E6E45"/>
    <w:rsid w:val="007F0611"/>
    <w:rsid w:val="007F06EF"/>
    <w:rsid w:val="007F0DA8"/>
    <w:rsid w:val="007F392B"/>
    <w:rsid w:val="007F3D7E"/>
    <w:rsid w:val="007F3E05"/>
    <w:rsid w:val="007F670B"/>
    <w:rsid w:val="007F6B02"/>
    <w:rsid w:val="007F6B0F"/>
    <w:rsid w:val="007F7246"/>
    <w:rsid w:val="00802C36"/>
    <w:rsid w:val="008042F2"/>
    <w:rsid w:val="00805636"/>
    <w:rsid w:val="00806EAC"/>
    <w:rsid w:val="00811123"/>
    <w:rsid w:val="00811412"/>
    <w:rsid w:val="00811AB7"/>
    <w:rsid w:val="00813116"/>
    <w:rsid w:val="00813FD6"/>
    <w:rsid w:val="00814F12"/>
    <w:rsid w:val="00816508"/>
    <w:rsid w:val="008202C5"/>
    <w:rsid w:val="00824FFA"/>
    <w:rsid w:val="00825B7F"/>
    <w:rsid w:val="008273C3"/>
    <w:rsid w:val="0082756B"/>
    <w:rsid w:val="008276BD"/>
    <w:rsid w:val="008279BC"/>
    <w:rsid w:val="0083386D"/>
    <w:rsid w:val="008349A0"/>
    <w:rsid w:val="00834D2D"/>
    <w:rsid w:val="00835EF8"/>
    <w:rsid w:val="0083607C"/>
    <w:rsid w:val="00836B54"/>
    <w:rsid w:val="00836F9C"/>
    <w:rsid w:val="00837B4D"/>
    <w:rsid w:val="00840B1B"/>
    <w:rsid w:val="0084286B"/>
    <w:rsid w:val="00843710"/>
    <w:rsid w:val="008439C0"/>
    <w:rsid w:val="008440E7"/>
    <w:rsid w:val="00844D7D"/>
    <w:rsid w:val="00845364"/>
    <w:rsid w:val="00847832"/>
    <w:rsid w:val="00850829"/>
    <w:rsid w:val="008508D1"/>
    <w:rsid w:val="00853E5D"/>
    <w:rsid w:val="00854D26"/>
    <w:rsid w:val="00854E13"/>
    <w:rsid w:val="0085590A"/>
    <w:rsid w:val="00856F5B"/>
    <w:rsid w:val="008577E9"/>
    <w:rsid w:val="00857CC6"/>
    <w:rsid w:val="00861C49"/>
    <w:rsid w:val="00862613"/>
    <w:rsid w:val="00862B78"/>
    <w:rsid w:val="00864EEC"/>
    <w:rsid w:val="008711AF"/>
    <w:rsid w:val="008753FC"/>
    <w:rsid w:val="0087724C"/>
    <w:rsid w:val="00880A34"/>
    <w:rsid w:val="00880A40"/>
    <w:rsid w:val="00880D9A"/>
    <w:rsid w:val="0088214B"/>
    <w:rsid w:val="00883746"/>
    <w:rsid w:val="00883D0A"/>
    <w:rsid w:val="00887476"/>
    <w:rsid w:val="00887D22"/>
    <w:rsid w:val="008912C1"/>
    <w:rsid w:val="0089159D"/>
    <w:rsid w:val="00892DB6"/>
    <w:rsid w:val="00893FD1"/>
    <w:rsid w:val="00894C2F"/>
    <w:rsid w:val="0089681D"/>
    <w:rsid w:val="00897047"/>
    <w:rsid w:val="008A1191"/>
    <w:rsid w:val="008A1E54"/>
    <w:rsid w:val="008A25BC"/>
    <w:rsid w:val="008A31AA"/>
    <w:rsid w:val="008A397D"/>
    <w:rsid w:val="008A45B4"/>
    <w:rsid w:val="008A5BD7"/>
    <w:rsid w:val="008A6F59"/>
    <w:rsid w:val="008B2483"/>
    <w:rsid w:val="008B2F40"/>
    <w:rsid w:val="008B55F2"/>
    <w:rsid w:val="008B60FE"/>
    <w:rsid w:val="008B69BE"/>
    <w:rsid w:val="008C00CB"/>
    <w:rsid w:val="008C025D"/>
    <w:rsid w:val="008C3C36"/>
    <w:rsid w:val="008C4F73"/>
    <w:rsid w:val="008C61A9"/>
    <w:rsid w:val="008D004A"/>
    <w:rsid w:val="008D0DD3"/>
    <w:rsid w:val="008D4D3B"/>
    <w:rsid w:val="008E1C6B"/>
    <w:rsid w:val="008E1E90"/>
    <w:rsid w:val="008E45AC"/>
    <w:rsid w:val="008E5F77"/>
    <w:rsid w:val="008E6C5E"/>
    <w:rsid w:val="008F304E"/>
    <w:rsid w:val="008F31AF"/>
    <w:rsid w:val="008F369C"/>
    <w:rsid w:val="008F471F"/>
    <w:rsid w:val="008F50DF"/>
    <w:rsid w:val="008F78D6"/>
    <w:rsid w:val="0090126F"/>
    <w:rsid w:val="00903032"/>
    <w:rsid w:val="0091188C"/>
    <w:rsid w:val="009120AD"/>
    <w:rsid w:val="009135D9"/>
    <w:rsid w:val="00914F53"/>
    <w:rsid w:val="00916102"/>
    <w:rsid w:val="00916799"/>
    <w:rsid w:val="0091682B"/>
    <w:rsid w:val="00916FA8"/>
    <w:rsid w:val="0092376E"/>
    <w:rsid w:val="009243C4"/>
    <w:rsid w:val="00924A5A"/>
    <w:rsid w:val="00924CA3"/>
    <w:rsid w:val="00924D7A"/>
    <w:rsid w:val="00925429"/>
    <w:rsid w:val="00926C72"/>
    <w:rsid w:val="00927CBF"/>
    <w:rsid w:val="00930C73"/>
    <w:rsid w:val="0093139E"/>
    <w:rsid w:val="00931982"/>
    <w:rsid w:val="00932857"/>
    <w:rsid w:val="009344D2"/>
    <w:rsid w:val="00936D97"/>
    <w:rsid w:val="009409DF"/>
    <w:rsid w:val="00941F1E"/>
    <w:rsid w:val="0094298F"/>
    <w:rsid w:val="0094557E"/>
    <w:rsid w:val="00946113"/>
    <w:rsid w:val="00946640"/>
    <w:rsid w:val="0094699E"/>
    <w:rsid w:val="00951C9E"/>
    <w:rsid w:val="00952966"/>
    <w:rsid w:val="009530D2"/>
    <w:rsid w:val="00954142"/>
    <w:rsid w:val="00954A83"/>
    <w:rsid w:val="009554E8"/>
    <w:rsid w:val="009568D6"/>
    <w:rsid w:val="00957E04"/>
    <w:rsid w:val="0096009F"/>
    <w:rsid w:val="00961A13"/>
    <w:rsid w:val="009639AE"/>
    <w:rsid w:val="00963D2D"/>
    <w:rsid w:val="009643AE"/>
    <w:rsid w:val="009664B7"/>
    <w:rsid w:val="009714E9"/>
    <w:rsid w:val="00972218"/>
    <w:rsid w:val="00972F3A"/>
    <w:rsid w:val="009735FE"/>
    <w:rsid w:val="00974034"/>
    <w:rsid w:val="009812AE"/>
    <w:rsid w:val="009813FB"/>
    <w:rsid w:val="009830A2"/>
    <w:rsid w:val="00983662"/>
    <w:rsid w:val="009838A8"/>
    <w:rsid w:val="00985244"/>
    <w:rsid w:val="0098527E"/>
    <w:rsid w:val="009875AA"/>
    <w:rsid w:val="00987D33"/>
    <w:rsid w:val="00990B84"/>
    <w:rsid w:val="009914A4"/>
    <w:rsid w:val="00991632"/>
    <w:rsid w:val="00991F03"/>
    <w:rsid w:val="00992C2B"/>
    <w:rsid w:val="00994203"/>
    <w:rsid w:val="00996E7D"/>
    <w:rsid w:val="00997842"/>
    <w:rsid w:val="00997B24"/>
    <w:rsid w:val="00997ED8"/>
    <w:rsid w:val="009A46BC"/>
    <w:rsid w:val="009A5FA9"/>
    <w:rsid w:val="009B1511"/>
    <w:rsid w:val="009B3167"/>
    <w:rsid w:val="009B31D6"/>
    <w:rsid w:val="009B4079"/>
    <w:rsid w:val="009B57D7"/>
    <w:rsid w:val="009B7DD7"/>
    <w:rsid w:val="009C0132"/>
    <w:rsid w:val="009C467F"/>
    <w:rsid w:val="009C5C4F"/>
    <w:rsid w:val="009C5F89"/>
    <w:rsid w:val="009C6617"/>
    <w:rsid w:val="009D3D69"/>
    <w:rsid w:val="009D65C3"/>
    <w:rsid w:val="009D7027"/>
    <w:rsid w:val="009D738E"/>
    <w:rsid w:val="009E0AC2"/>
    <w:rsid w:val="009E1A6E"/>
    <w:rsid w:val="009E3B2E"/>
    <w:rsid w:val="009E7783"/>
    <w:rsid w:val="009F1829"/>
    <w:rsid w:val="009F4B00"/>
    <w:rsid w:val="009F6729"/>
    <w:rsid w:val="009F6824"/>
    <w:rsid w:val="00A00FB1"/>
    <w:rsid w:val="00A027C6"/>
    <w:rsid w:val="00A02CB0"/>
    <w:rsid w:val="00A047EF"/>
    <w:rsid w:val="00A0737F"/>
    <w:rsid w:val="00A105BA"/>
    <w:rsid w:val="00A10830"/>
    <w:rsid w:val="00A11256"/>
    <w:rsid w:val="00A11379"/>
    <w:rsid w:val="00A166CE"/>
    <w:rsid w:val="00A17E63"/>
    <w:rsid w:val="00A21A23"/>
    <w:rsid w:val="00A21EB9"/>
    <w:rsid w:val="00A2597C"/>
    <w:rsid w:val="00A27173"/>
    <w:rsid w:val="00A30390"/>
    <w:rsid w:val="00A31450"/>
    <w:rsid w:val="00A321AA"/>
    <w:rsid w:val="00A32254"/>
    <w:rsid w:val="00A32F15"/>
    <w:rsid w:val="00A33C14"/>
    <w:rsid w:val="00A35411"/>
    <w:rsid w:val="00A3647A"/>
    <w:rsid w:val="00A4163B"/>
    <w:rsid w:val="00A41775"/>
    <w:rsid w:val="00A424F3"/>
    <w:rsid w:val="00A42F37"/>
    <w:rsid w:val="00A43621"/>
    <w:rsid w:val="00A4363E"/>
    <w:rsid w:val="00A43A2D"/>
    <w:rsid w:val="00A444FD"/>
    <w:rsid w:val="00A452D7"/>
    <w:rsid w:val="00A4531A"/>
    <w:rsid w:val="00A4594B"/>
    <w:rsid w:val="00A463CD"/>
    <w:rsid w:val="00A46EFF"/>
    <w:rsid w:val="00A46FC1"/>
    <w:rsid w:val="00A47AEE"/>
    <w:rsid w:val="00A47D5B"/>
    <w:rsid w:val="00A520A6"/>
    <w:rsid w:val="00A566BC"/>
    <w:rsid w:val="00A57091"/>
    <w:rsid w:val="00A605C5"/>
    <w:rsid w:val="00A66834"/>
    <w:rsid w:val="00A737BD"/>
    <w:rsid w:val="00A7637B"/>
    <w:rsid w:val="00A76F45"/>
    <w:rsid w:val="00A826EE"/>
    <w:rsid w:val="00A84402"/>
    <w:rsid w:val="00A874C6"/>
    <w:rsid w:val="00A91948"/>
    <w:rsid w:val="00A9327C"/>
    <w:rsid w:val="00A94561"/>
    <w:rsid w:val="00A94D5A"/>
    <w:rsid w:val="00A95307"/>
    <w:rsid w:val="00A9696B"/>
    <w:rsid w:val="00A9784A"/>
    <w:rsid w:val="00AB0807"/>
    <w:rsid w:val="00AB0F41"/>
    <w:rsid w:val="00AB144B"/>
    <w:rsid w:val="00AB2070"/>
    <w:rsid w:val="00AB2849"/>
    <w:rsid w:val="00AB2C84"/>
    <w:rsid w:val="00AB3B26"/>
    <w:rsid w:val="00AB452A"/>
    <w:rsid w:val="00AB4800"/>
    <w:rsid w:val="00AB5F25"/>
    <w:rsid w:val="00AC190A"/>
    <w:rsid w:val="00AC3839"/>
    <w:rsid w:val="00AC3BCA"/>
    <w:rsid w:val="00AC3D74"/>
    <w:rsid w:val="00AC58DA"/>
    <w:rsid w:val="00AC636A"/>
    <w:rsid w:val="00AD0307"/>
    <w:rsid w:val="00AD0C32"/>
    <w:rsid w:val="00AD10DD"/>
    <w:rsid w:val="00AD186B"/>
    <w:rsid w:val="00AD5462"/>
    <w:rsid w:val="00AD55E8"/>
    <w:rsid w:val="00AD65D9"/>
    <w:rsid w:val="00AD6A2A"/>
    <w:rsid w:val="00AE1DD7"/>
    <w:rsid w:val="00AE1F8F"/>
    <w:rsid w:val="00AE3BCA"/>
    <w:rsid w:val="00AE6823"/>
    <w:rsid w:val="00AF021C"/>
    <w:rsid w:val="00AF04AB"/>
    <w:rsid w:val="00AF04C7"/>
    <w:rsid w:val="00AF09DA"/>
    <w:rsid w:val="00AF124E"/>
    <w:rsid w:val="00AF1494"/>
    <w:rsid w:val="00AF1BB5"/>
    <w:rsid w:val="00AF30D4"/>
    <w:rsid w:val="00B0413B"/>
    <w:rsid w:val="00B04CF7"/>
    <w:rsid w:val="00B06807"/>
    <w:rsid w:val="00B07674"/>
    <w:rsid w:val="00B1023F"/>
    <w:rsid w:val="00B11363"/>
    <w:rsid w:val="00B126E8"/>
    <w:rsid w:val="00B132E9"/>
    <w:rsid w:val="00B16F6C"/>
    <w:rsid w:val="00B1797F"/>
    <w:rsid w:val="00B17AD8"/>
    <w:rsid w:val="00B20538"/>
    <w:rsid w:val="00B22C74"/>
    <w:rsid w:val="00B249B1"/>
    <w:rsid w:val="00B25EE3"/>
    <w:rsid w:val="00B272FD"/>
    <w:rsid w:val="00B309EB"/>
    <w:rsid w:val="00B330CF"/>
    <w:rsid w:val="00B347C3"/>
    <w:rsid w:val="00B37943"/>
    <w:rsid w:val="00B40E1D"/>
    <w:rsid w:val="00B412E1"/>
    <w:rsid w:val="00B42655"/>
    <w:rsid w:val="00B42896"/>
    <w:rsid w:val="00B43D6D"/>
    <w:rsid w:val="00B44173"/>
    <w:rsid w:val="00B459D5"/>
    <w:rsid w:val="00B45ECB"/>
    <w:rsid w:val="00B46166"/>
    <w:rsid w:val="00B46B85"/>
    <w:rsid w:val="00B46E47"/>
    <w:rsid w:val="00B47017"/>
    <w:rsid w:val="00B4759C"/>
    <w:rsid w:val="00B50AE9"/>
    <w:rsid w:val="00B5215E"/>
    <w:rsid w:val="00B53AC3"/>
    <w:rsid w:val="00B54807"/>
    <w:rsid w:val="00B55AF2"/>
    <w:rsid w:val="00B60CFD"/>
    <w:rsid w:val="00B623C3"/>
    <w:rsid w:val="00B636BE"/>
    <w:rsid w:val="00B63EE0"/>
    <w:rsid w:val="00B65CF6"/>
    <w:rsid w:val="00B65F5A"/>
    <w:rsid w:val="00B66557"/>
    <w:rsid w:val="00B7149B"/>
    <w:rsid w:val="00B7214C"/>
    <w:rsid w:val="00B7270C"/>
    <w:rsid w:val="00B74A0C"/>
    <w:rsid w:val="00B7623A"/>
    <w:rsid w:val="00B77348"/>
    <w:rsid w:val="00B77D31"/>
    <w:rsid w:val="00B82FAA"/>
    <w:rsid w:val="00B8683F"/>
    <w:rsid w:val="00B90A9F"/>
    <w:rsid w:val="00B90F2F"/>
    <w:rsid w:val="00B938A3"/>
    <w:rsid w:val="00BA024C"/>
    <w:rsid w:val="00BA0866"/>
    <w:rsid w:val="00BA2A43"/>
    <w:rsid w:val="00BA506E"/>
    <w:rsid w:val="00BA7A6B"/>
    <w:rsid w:val="00BB14BE"/>
    <w:rsid w:val="00BB3581"/>
    <w:rsid w:val="00BB5174"/>
    <w:rsid w:val="00BB66E9"/>
    <w:rsid w:val="00BB69B4"/>
    <w:rsid w:val="00BB70E1"/>
    <w:rsid w:val="00BB739F"/>
    <w:rsid w:val="00BC2324"/>
    <w:rsid w:val="00BC3F5F"/>
    <w:rsid w:val="00BC698E"/>
    <w:rsid w:val="00BD1663"/>
    <w:rsid w:val="00BD1775"/>
    <w:rsid w:val="00BD5406"/>
    <w:rsid w:val="00BD73C5"/>
    <w:rsid w:val="00BD7F02"/>
    <w:rsid w:val="00BD7F67"/>
    <w:rsid w:val="00BE01C7"/>
    <w:rsid w:val="00BE0963"/>
    <w:rsid w:val="00BE2890"/>
    <w:rsid w:val="00BE369A"/>
    <w:rsid w:val="00BE4284"/>
    <w:rsid w:val="00BE45CE"/>
    <w:rsid w:val="00BE6011"/>
    <w:rsid w:val="00BE60FC"/>
    <w:rsid w:val="00BE61AF"/>
    <w:rsid w:val="00BE6A1F"/>
    <w:rsid w:val="00BE783E"/>
    <w:rsid w:val="00BF0C97"/>
    <w:rsid w:val="00BF2086"/>
    <w:rsid w:val="00BF3C10"/>
    <w:rsid w:val="00BF4547"/>
    <w:rsid w:val="00BF5C3A"/>
    <w:rsid w:val="00C005D1"/>
    <w:rsid w:val="00C01EEE"/>
    <w:rsid w:val="00C0264F"/>
    <w:rsid w:val="00C0355C"/>
    <w:rsid w:val="00C04CCC"/>
    <w:rsid w:val="00C06309"/>
    <w:rsid w:val="00C0772F"/>
    <w:rsid w:val="00C110A6"/>
    <w:rsid w:val="00C11FE6"/>
    <w:rsid w:val="00C1201C"/>
    <w:rsid w:val="00C15E1A"/>
    <w:rsid w:val="00C20114"/>
    <w:rsid w:val="00C20560"/>
    <w:rsid w:val="00C208DD"/>
    <w:rsid w:val="00C21B6F"/>
    <w:rsid w:val="00C21E1C"/>
    <w:rsid w:val="00C22749"/>
    <w:rsid w:val="00C22CD7"/>
    <w:rsid w:val="00C25BAE"/>
    <w:rsid w:val="00C26736"/>
    <w:rsid w:val="00C279D7"/>
    <w:rsid w:val="00C30B03"/>
    <w:rsid w:val="00C33CE4"/>
    <w:rsid w:val="00C37CE5"/>
    <w:rsid w:val="00C4337E"/>
    <w:rsid w:val="00C452C3"/>
    <w:rsid w:val="00C45532"/>
    <w:rsid w:val="00C45847"/>
    <w:rsid w:val="00C45854"/>
    <w:rsid w:val="00C46BEA"/>
    <w:rsid w:val="00C53A78"/>
    <w:rsid w:val="00C5506C"/>
    <w:rsid w:val="00C6193F"/>
    <w:rsid w:val="00C6381A"/>
    <w:rsid w:val="00C64F25"/>
    <w:rsid w:val="00C659E2"/>
    <w:rsid w:val="00C703D2"/>
    <w:rsid w:val="00C709AC"/>
    <w:rsid w:val="00C70D07"/>
    <w:rsid w:val="00C72166"/>
    <w:rsid w:val="00C722CB"/>
    <w:rsid w:val="00C7250C"/>
    <w:rsid w:val="00C72691"/>
    <w:rsid w:val="00C7695F"/>
    <w:rsid w:val="00C77298"/>
    <w:rsid w:val="00C80F8B"/>
    <w:rsid w:val="00C83577"/>
    <w:rsid w:val="00C841C3"/>
    <w:rsid w:val="00C85139"/>
    <w:rsid w:val="00C87F3C"/>
    <w:rsid w:val="00C9283A"/>
    <w:rsid w:val="00C942D0"/>
    <w:rsid w:val="00C95394"/>
    <w:rsid w:val="00C970A5"/>
    <w:rsid w:val="00CA0F85"/>
    <w:rsid w:val="00CA0F9A"/>
    <w:rsid w:val="00CA14DE"/>
    <w:rsid w:val="00CA2A51"/>
    <w:rsid w:val="00CA2E32"/>
    <w:rsid w:val="00CA37CB"/>
    <w:rsid w:val="00CA3BD6"/>
    <w:rsid w:val="00CA7950"/>
    <w:rsid w:val="00CB14F0"/>
    <w:rsid w:val="00CB2737"/>
    <w:rsid w:val="00CB2AD0"/>
    <w:rsid w:val="00CB3572"/>
    <w:rsid w:val="00CB3603"/>
    <w:rsid w:val="00CB39D0"/>
    <w:rsid w:val="00CB62C6"/>
    <w:rsid w:val="00CB671B"/>
    <w:rsid w:val="00CC0B55"/>
    <w:rsid w:val="00CC0B79"/>
    <w:rsid w:val="00CC0C9D"/>
    <w:rsid w:val="00CC136F"/>
    <w:rsid w:val="00CC239F"/>
    <w:rsid w:val="00CC2B3B"/>
    <w:rsid w:val="00CC4897"/>
    <w:rsid w:val="00CC48B4"/>
    <w:rsid w:val="00CC556B"/>
    <w:rsid w:val="00CC66D6"/>
    <w:rsid w:val="00CC71D1"/>
    <w:rsid w:val="00CC7E09"/>
    <w:rsid w:val="00CD114A"/>
    <w:rsid w:val="00CD3CF1"/>
    <w:rsid w:val="00CD6425"/>
    <w:rsid w:val="00CD73B8"/>
    <w:rsid w:val="00CD7B2B"/>
    <w:rsid w:val="00CE2076"/>
    <w:rsid w:val="00CE386B"/>
    <w:rsid w:val="00CE5346"/>
    <w:rsid w:val="00CE70DB"/>
    <w:rsid w:val="00CF0534"/>
    <w:rsid w:val="00CF05D5"/>
    <w:rsid w:val="00CF2D80"/>
    <w:rsid w:val="00CF388E"/>
    <w:rsid w:val="00CF7F3C"/>
    <w:rsid w:val="00CF7FD9"/>
    <w:rsid w:val="00D01138"/>
    <w:rsid w:val="00D01258"/>
    <w:rsid w:val="00D04871"/>
    <w:rsid w:val="00D060C1"/>
    <w:rsid w:val="00D06679"/>
    <w:rsid w:val="00D0726D"/>
    <w:rsid w:val="00D10A58"/>
    <w:rsid w:val="00D112FF"/>
    <w:rsid w:val="00D118AC"/>
    <w:rsid w:val="00D11DC2"/>
    <w:rsid w:val="00D140D1"/>
    <w:rsid w:val="00D15382"/>
    <w:rsid w:val="00D15575"/>
    <w:rsid w:val="00D17FE2"/>
    <w:rsid w:val="00D21795"/>
    <w:rsid w:val="00D22ACC"/>
    <w:rsid w:val="00D30E76"/>
    <w:rsid w:val="00D32112"/>
    <w:rsid w:val="00D34DCD"/>
    <w:rsid w:val="00D3710C"/>
    <w:rsid w:val="00D37C79"/>
    <w:rsid w:val="00D42D6A"/>
    <w:rsid w:val="00D43704"/>
    <w:rsid w:val="00D45718"/>
    <w:rsid w:val="00D470E6"/>
    <w:rsid w:val="00D50447"/>
    <w:rsid w:val="00D50DEF"/>
    <w:rsid w:val="00D524CA"/>
    <w:rsid w:val="00D563A1"/>
    <w:rsid w:val="00D57160"/>
    <w:rsid w:val="00D61185"/>
    <w:rsid w:val="00D616BA"/>
    <w:rsid w:val="00D61DD9"/>
    <w:rsid w:val="00D62AAF"/>
    <w:rsid w:val="00D704D4"/>
    <w:rsid w:val="00D710CD"/>
    <w:rsid w:val="00D731B3"/>
    <w:rsid w:val="00D75AFA"/>
    <w:rsid w:val="00D7699D"/>
    <w:rsid w:val="00D85D7D"/>
    <w:rsid w:val="00D86891"/>
    <w:rsid w:val="00D87DC1"/>
    <w:rsid w:val="00D90168"/>
    <w:rsid w:val="00D91084"/>
    <w:rsid w:val="00D92903"/>
    <w:rsid w:val="00D934FD"/>
    <w:rsid w:val="00D9417A"/>
    <w:rsid w:val="00D94CB2"/>
    <w:rsid w:val="00D95C96"/>
    <w:rsid w:val="00D97F7A"/>
    <w:rsid w:val="00DA06FF"/>
    <w:rsid w:val="00DA0CD3"/>
    <w:rsid w:val="00DA1A49"/>
    <w:rsid w:val="00DA64F5"/>
    <w:rsid w:val="00DB1816"/>
    <w:rsid w:val="00DB2073"/>
    <w:rsid w:val="00DC4531"/>
    <w:rsid w:val="00DC5A4B"/>
    <w:rsid w:val="00DD026E"/>
    <w:rsid w:val="00DD162F"/>
    <w:rsid w:val="00DD3B9B"/>
    <w:rsid w:val="00DD4EB0"/>
    <w:rsid w:val="00DE0B26"/>
    <w:rsid w:val="00DE36EF"/>
    <w:rsid w:val="00DE4E00"/>
    <w:rsid w:val="00DE54CC"/>
    <w:rsid w:val="00DF0ADC"/>
    <w:rsid w:val="00DF279A"/>
    <w:rsid w:val="00DF31FE"/>
    <w:rsid w:val="00DF379A"/>
    <w:rsid w:val="00DF6326"/>
    <w:rsid w:val="00DF728C"/>
    <w:rsid w:val="00E00773"/>
    <w:rsid w:val="00E00984"/>
    <w:rsid w:val="00E03AE2"/>
    <w:rsid w:val="00E04A89"/>
    <w:rsid w:val="00E066DD"/>
    <w:rsid w:val="00E068C9"/>
    <w:rsid w:val="00E06A87"/>
    <w:rsid w:val="00E06E77"/>
    <w:rsid w:val="00E110CC"/>
    <w:rsid w:val="00E1182E"/>
    <w:rsid w:val="00E14FAD"/>
    <w:rsid w:val="00E15B5D"/>
    <w:rsid w:val="00E1777F"/>
    <w:rsid w:val="00E17AF5"/>
    <w:rsid w:val="00E20C22"/>
    <w:rsid w:val="00E21A76"/>
    <w:rsid w:val="00E237DF"/>
    <w:rsid w:val="00E24291"/>
    <w:rsid w:val="00E312E5"/>
    <w:rsid w:val="00E33A98"/>
    <w:rsid w:val="00E34451"/>
    <w:rsid w:val="00E34452"/>
    <w:rsid w:val="00E352FE"/>
    <w:rsid w:val="00E400EB"/>
    <w:rsid w:val="00E42D89"/>
    <w:rsid w:val="00E447A6"/>
    <w:rsid w:val="00E45DE1"/>
    <w:rsid w:val="00E461B0"/>
    <w:rsid w:val="00E4658D"/>
    <w:rsid w:val="00E46B4B"/>
    <w:rsid w:val="00E46ED3"/>
    <w:rsid w:val="00E46F4B"/>
    <w:rsid w:val="00E50476"/>
    <w:rsid w:val="00E504C0"/>
    <w:rsid w:val="00E50DDE"/>
    <w:rsid w:val="00E5277C"/>
    <w:rsid w:val="00E54D66"/>
    <w:rsid w:val="00E559D5"/>
    <w:rsid w:val="00E60758"/>
    <w:rsid w:val="00E60A06"/>
    <w:rsid w:val="00E611CF"/>
    <w:rsid w:val="00E63D19"/>
    <w:rsid w:val="00E66C91"/>
    <w:rsid w:val="00E6799A"/>
    <w:rsid w:val="00E70385"/>
    <w:rsid w:val="00E7065C"/>
    <w:rsid w:val="00E708BB"/>
    <w:rsid w:val="00E72D38"/>
    <w:rsid w:val="00E730BF"/>
    <w:rsid w:val="00E75693"/>
    <w:rsid w:val="00E7660B"/>
    <w:rsid w:val="00E805A2"/>
    <w:rsid w:val="00E83174"/>
    <w:rsid w:val="00E86AB7"/>
    <w:rsid w:val="00E90652"/>
    <w:rsid w:val="00E90BE3"/>
    <w:rsid w:val="00E90E84"/>
    <w:rsid w:val="00E917A7"/>
    <w:rsid w:val="00E920C4"/>
    <w:rsid w:val="00E937F5"/>
    <w:rsid w:val="00E9496C"/>
    <w:rsid w:val="00E94EB9"/>
    <w:rsid w:val="00E96205"/>
    <w:rsid w:val="00E97C1E"/>
    <w:rsid w:val="00EA13AD"/>
    <w:rsid w:val="00EA16C1"/>
    <w:rsid w:val="00EA1B5F"/>
    <w:rsid w:val="00EA1C96"/>
    <w:rsid w:val="00EA263E"/>
    <w:rsid w:val="00EA3A01"/>
    <w:rsid w:val="00EA4D6D"/>
    <w:rsid w:val="00EA502F"/>
    <w:rsid w:val="00EA7393"/>
    <w:rsid w:val="00EA7D4E"/>
    <w:rsid w:val="00EB04DD"/>
    <w:rsid w:val="00EB2649"/>
    <w:rsid w:val="00EB3D79"/>
    <w:rsid w:val="00EB5D90"/>
    <w:rsid w:val="00EB5FE3"/>
    <w:rsid w:val="00EB6927"/>
    <w:rsid w:val="00EB6AE3"/>
    <w:rsid w:val="00EB7C58"/>
    <w:rsid w:val="00EC0A4D"/>
    <w:rsid w:val="00EC2A83"/>
    <w:rsid w:val="00EC3268"/>
    <w:rsid w:val="00EC3D24"/>
    <w:rsid w:val="00EC7B6F"/>
    <w:rsid w:val="00ED0C2F"/>
    <w:rsid w:val="00ED162E"/>
    <w:rsid w:val="00ED274F"/>
    <w:rsid w:val="00ED5A17"/>
    <w:rsid w:val="00ED6E94"/>
    <w:rsid w:val="00ED7E43"/>
    <w:rsid w:val="00EE487B"/>
    <w:rsid w:val="00EE49FF"/>
    <w:rsid w:val="00EE681B"/>
    <w:rsid w:val="00EE6F26"/>
    <w:rsid w:val="00EF06E1"/>
    <w:rsid w:val="00EF09C2"/>
    <w:rsid w:val="00EF25C2"/>
    <w:rsid w:val="00EF3A5F"/>
    <w:rsid w:val="00EF5FC0"/>
    <w:rsid w:val="00F0041A"/>
    <w:rsid w:val="00F01247"/>
    <w:rsid w:val="00F01699"/>
    <w:rsid w:val="00F018CB"/>
    <w:rsid w:val="00F05F26"/>
    <w:rsid w:val="00F06EC8"/>
    <w:rsid w:val="00F107AF"/>
    <w:rsid w:val="00F108F3"/>
    <w:rsid w:val="00F117AB"/>
    <w:rsid w:val="00F11D9F"/>
    <w:rsid w:val="00F11DE5"/>
    <w:rsid w:val="00F15650"/>
    <w:rsid w:val="00F1617B"/>
    <w:rsid w:val="00F164AB"/>
    <w:rsid w:val="00F17458"/>
    <w:rsid w:val="00F21701"/>
    <w:rsid w:val="00F25EF4"/>
    <w:rsid w:val="00F3306A"/>
    <w:rsid w:val="00F359D7"/>
    <w:rsid w:val="00F36C25"/>
    <w:rsid w:val="00F36E84"/>
    <w:rsid w:val="00F41A62"/>
    <w:rsid w:val="00F4390B"/>
    <w:rsid w:val="00F44D2B"/>
    <w:rsid w:val="00F450AD"/>
    <w:rsid w:val="00F5241A"/>
    <w:rsid w:val="00F52E0C"/>
    <w:rsid w:val="00F53463"/>
    <w:rsid w:val="00F5458E"/>
    <w:rsid w:val="00F56C1C"/>
    <w:rsid w:val="00F57634"/>
    <w:rsid w:val="00F61BFA"/>
    <w:rsid w:val="00F65986"/>
    <w:rsid w:val="00F663CE"/>
    <w:rsid w:val="00F70161"/>
    <w:rsid w:val="00F718FA"/>
    <w:rsid w:val="00F72285"/>
    <w:rsid w:val="00F73131"/>
    <w:rsid w:val="00F75244"/>
    <w:rsid w:val="00F7635F"/>
    <w:rsid w:val="00F7651E"/>
    <w:rsid w:val="00F80A8D"/>
    <w:rsid w:val="00F80FBF"/>
    <w:rsid w:val="00F84E86"/>
    <w:rsid w:val="00F85185"/>
    <w:rsid w:val="00F871F0"/>
    <w:rsid w:val="00F87308"/>
    <w:rsid w:val="00F910A5"/>
    <w:rsid w:val="00F91858"/>
    <w:rsid w:val="00F91DA2"/>
    <w:rsid w:val="00F92623"/>
    <w:rsid w:val="00F97971"/>
    <w:rsid w:val="00FA1641"/>
    <w:rsid w:val="00FA1BF5"/>
    <w:rsid w:val="00FA2E2A"/>
    <w:rsid w:val="00FA3184"/>
    <w:rsid w:val="00FA3F28"/>
    <w:rsid w:val="00FA4F2D"/>
    <w:rsid w:val="00FA5B03"/>
    <w:rsid w:val="00FA633E"/>
    <w:rsid w:val="00FB0241"/>
    <w:rsid w:val="00FB4EA7"/>
    <w:rsid w:val="00FB5A5B"/>
    <w:rsid w:val="00FB5E3A"/>
    <w:rsid w:val="00FB61E7"/>
    <w:rsid w:val="00FC1AA5"/>
    <w:rsid w:val="00FC1EC3"/>
    <w:rsid w:val="00FC1FD0"/>
    <w:rsid w:val="00FC4211"/>
    <w:rsid w:val="00FC5129"/>
    <w:rsid w:val="00FC7003"/>
    <w:rsid w:val="00FC78FE"/>
    <w:rsid w:val="00FD0341"/>
    <w:rsid w:val="00FD1B33"/>
    <w:rsid w:val="00FD3B88"/>
    <w:rsid w:val="00FD3DEC"/>
    <w:rsid w:val="00FD452B"/>
    <w:rsid w:val="00FD4690"/>
    <w:rsid w:val="00FD4BF8"/>
    <w:rsid w:val="00FD549D"/>
    <w:rsid w:val="00FD67DC"/>
    <w:rsid w:val="00FE1BB5"/>
    <w:rsid w:val="00FE229A"/>
    <w:rsid w:val="00FE32AC"/>
    <w:rsid w:val="00FE3391"/>
    <w:rsid w:val="00FE49E8"/>
    <w:rsid w:val="00FE60FF"/>
    <w:rsid w:val="00FF18BC"/>
    <w:rsid w:val="00FF4C28"/>
    <w:rsid w:val="00FF4E1A"/>
    <w:rsid w:val="00FF530F"/>
    <w:rsid w:val="00FF589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4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nhideWhenUsed="1" w:qFormat="1"/>
    <w:lsdException w:name="heading 3" w:locked="0" w:semiHidden="1" w:unhideWhenUsed="1" w:qFormat="1"/>
    <w:lsdException w:name="heading 4" w:locked="0"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uiPriority="0"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466E25"/>
    <w:pPr>
      <w:widowControl w:val="0"/>
      <w:suppressAutoHyphens/>
    </w:pPr>
    <w:rPr>
      <w:rFonts w:eastAsia="Arial"/>
      <w:kern w:val="1"/>
      <w:sz w:val="22"/>
      <w:szCs w:val="24"/>
    </w:rPr>
  </w:style>
  <w:style w:type="paragraph" w:styleId="Heading1">
    <w:name w:val="heading 1"/>
    <w:basedOn w:val="Normal"/>
    <w:next w:val="Normal"/>
    <w:link w:val="Heading1Char"/>
    <w:uiPriority w:val="1"/>
    <w:qFormat/>
    <w:locked/>
    <w:rsid w:val="000B13ED"/>
    <w:pPr>
      <w:keepNext/>
      <w:widowControl/>
      <w:numPr>
        <w:numId w:val="1"/>
      </w:numPr>
      <w:tabs>
        <w:tab w:val="clear" w:pos="0"/>
      </w:tabs>
      <w:suppressAutoHyphens w:val="0"/>
      <w:autoSpaceDE w:val="0"/>
      <w:autoSpaceDN w:val="0"/>
      <w:spacing w:after="120" w:line="420" w:lineRule="exact"/>
      <w:jc w:val="both"/>
      <w:outlineLvl w:val="0"/>
    </w:pPr>
    <w:rPr>
      <w:rFonts w:ascii="Arial" w:eastAsia="Times New Roman" w:hAnsi="Arial" w:cs="Arial"/>
      <w:b/>
      <w:bCs/>
      <w:kern w:val="0"/>
      <w:sz w:val="36"/>
      <w:szCs w:val="36"/>
      <w:lang w:val="en-US" w:eastAsia="en-US"/>
    </w:rPr>
  </w:style>
  <w:style w:type="paragraph" w:styleId="Heading2">
    <w:name w:val="heading 2"/>
    <w:basedOn w:val="Normal"/>
    <w:next w:val="Normal"/>
    <w:link w:val="Heading2Char"/>
    <w:uiPriority w:val="99"/>
    <w:qFormat/>
    <w:locked/>
    <w:rsid w:val="000B13ED"/>
    <w:pPr>
      <w:keepNext/>
      <w:widowControl/>
      <w:suppressAutoHyphens w:val="0"/>
      <w:autoSpaceDE w:val="0"/>
      <w:autoSpaceDN w:val="0"/>
      <w:spacing w:before="320" w:after="80" w:line="320" w:lineRule="exact"/>
      <w:outlineLvl w:val="1"/>
    </w:pPr>
    <w:rPr>
      <w:rFonts w:ascii="Arial" w:eastAsia="Times New Roman" w:hAnsi="Arial" w:cs="Arial"/>
      <w:b/>
      <w:bCs/>
      <w:kern w:val="0"/>
      <w:sz w:val="28"/>
      <w:szCs w:val="28"/>
      <w:lang w:val="en-US" w:eastAsia="en-US"/>
    </w:rPr>
  </w:style>
  <w:style w:type="paragraph" w:styleId="Heading3">
    <w:name w:val="heading 3"/>
    <w:basedOn w:val="Normal"/>
    <w:next w:val="Normal"/>
    <w:link w:val="Heading3Char"/>
    <w:uiPriority w:val="99"/>
    <w:qFormat/>
    <w:locked/>
    <w:rsid w:val="000B13ED"/>
    <w:pPr>
      <w:keepNext/>
      <w:widowControl/>
      <w:suppressAutoHyphens w:val="0"/>
      <w:autoSpaceDE w:val="0"/>
      <w:autoSpaceDN w:val="0"/>
      <w:spacing w:before="260" w:after="80" w:line="260" w:lineRule="exact"/>
      <w:jc w:val="both"/>
      <w:outlineLvl w:val="2"/>
    </w:pPr>
    <w:rPr>
      <w:rFonts w:ascii="Arial" w:eastAsia="Times New Roman" w:hAnsi="Arial" w:cs="Arial"/>
      <w:b/>
      <w:bCs/>
      <w:kern w:val="0"/>
      <w:sz w:val="24"/>
      <w:lang w:val="en-US" w:eastAsia="en-US"/>
    </w:rPr>
  </w:style>
  <w:style w:type="paragraph" w:styleId="Heading4">
    <w:name w:val="heading 4"/>
    <w:basedOn w:val="Normal"/>
    <w:next w:val="Normal"/>
    <w:link w:val="Heading4Char"/>
    <w:uiPriority w:val="1"/>
    <w:qFormat/>
    <w:locked/>
    <w:rsid w:val="000B13ED"/>
    <w:pPr>
      <w:keepNext/>
      <w:widowControl/>
      <w:numPr>
        <w:ilvl w:val="3"/>
        <w:numId w:val="1"/>
      </w:numPr>
      <w:tabs>
        <w:tab w:val="clear" w:pos="0"/>
      </w:tabs>
      <w:suppressAutoHyphens w:val="0"/>
      <w:autoSpaceDE w:val="0"/>
      <w:autoSpaceDN w:val="0"/>
      <w:spacing w:before="260" w:after="80" w:line="260" w:lineRule="exact"/>
      <w:jc w:val="both"/>
      <w:outlineLvl w:val="3"/>
    </w:pPr>
    <w:rPr>
      <w:rFonts w:ascii="Arial" w:eastAsia="Times New Roman" w:hAnsi="Arial" w:cs="Arial"/>
      <w:i/>
      <w:iCs/>
      <w:kern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
    <w:name w:val="Endnote"/>
    <w:basedOn w:val="Normal"/>
    <w:qFormat/>
    <w:rsid w:val="007F0611"/>
    <w:pPr>
      <w:spacing w:line="260" w:lineRule="exact"/>
      <w:jc w:val="both"/>
    </w:pPr>
    <w:rPr>
      <w:rFonts w:eastAsia="Times New Roman"/>
      <w:kern w:val="22"/>
      <w:szCs w:val="22"/>
    </w:rPr>
  </w:style>
  <w:style w:type="character" w:styleId="FootnoteReference">
    <w:name w:val="footnote reference"/>
    <w:semiHidden/>
    <w:locked/>
    <w:rsid w:val="008508D1"/>
    <w:rPr>
      <w:vertAlign w:val="superscript"/>
    </w:rPr>
  </w:style>
  <w:style w:type="character" w:customStyle="1" w:styleId="Endnotenumber">
    <w:name w:val="Endnote number"/>
    <w:rsid w:val="003B22CB"/>
    <w:rPr>
      <w:vertAlign w:val="superscript"/>
    </w:rPr>
  </w:style>
  <w:style w:type="character" w:styleId="EndnoteReference">
    <w:name w:val="endnote reference"/>
    <w:semiHidden/>
    <w:locked/>
    <w:rsid w:val="008508D1"/>
    <w:rPr>
      <w:vertAlign w:val="superscript"/>
    </w:rPr>
  </w:style>
  <w:style w:type="character" w:customStyle="1" w:styleId="Bullets">
    <w:name w:val="Bullets"/>
    <w:locked/>
    <w:rsid w:val="008508D1"/>
    <w:rPr>
      <w:rFonts w:ascii="StarSymbol" w:eastAsia="StarSymbol" w:hAnsi="StarSymbol" w:cs="StarSymbol"/>
      <w:sz w:val="18"/>
      <w:szCs w:val="18"/>
    </w:rPr>
  </w:style>
  <w:style w:type="paragraph" w:styleId="BodyText">
    <w:name w:val="Body Text"/>
    <w:basedOn w:val="Normal"/>
    <w:semiHidden/>
    <w:locked/>
    <w:rsid w:val="008508D1"/>
    <w:pPr>
      <w:spacing w:after="120"/>
    </w:pPr>
  </w:style>
  <w:style w:type="paragraph" w:styleId="List">
    <w:name w:val="List"/>
    <w:basedOn w:val="BodyText"/>
    <w:semiHidden/>
    <w:locked/>
    <w:rsid w:val="008508D1"/>
    <w:rPr>
      <w:rFonts w:cs="Lucidasans"/>
    </w:rPr>
  </w:style>
  <w:style w:type="paragraph" w:styleId="Caption">
    <w:name w:val="caption"/>
    <w:basedOn w:val="Normal"/>
    <w:uiPriority w:val="1"/>
    <w:qFormat/>
    <w:locked/>
    <w:rsid w:val="008508D1"/>
    <w:pPr>
      <w:suppressLineNumbers/>
      <w:spacing w:before="120" w:after="120"/>
    </w:pPr>
    <w:rPr>
      <w:rFonts w:cs="Lucidasans"/>
      <w:i/>
      <w:iCs/>
    </w:rPr>
  </w:style>
  <w:style w:type="paragraph" w:customStyle="1" w:styleId="Index">
    <w:name w:val="Index"/>
    <w:basedOn w:val="Normal"/>
    <w:uiPriority w:val="1"/>
    <w:locked/>
    <w:rsid w:val="008508D1"/>
    <w:pPr>
      <w:suppressLineNumbers/>
    </w:pPr>
    <w:rPr>
      <w:rFonts w:cs="Lucidasans"/>
    </w:rPr>
  </w:style>
  <w:style w:type="paragraph" w:styleId="FootnoteText">
    <w:name w:val="footnote text"/>
    <w:basedOn w:val="Normal"/>
    <w:semiHidden/>
    <w:locked/>
    <w:rsid w:val="008508D1"/>
    <w:pPr>
      <w:suppressLineNumbers/>
      <w:ind w:left="283" w:hanging="283"/>
    </w:pPr>
    <w:rPr>
      <w:sz w:val="20"/>
      <w:szCs w:val="20"/>
    </w:rPr>
  </w:style>
  <w:style w:type="paragraph" w:styleId="EndnoteText">
    <w:name w:val="endnote text"/>
    <w:basedOn w:val="Normal"/>
    <w:semiHidden/>
    <w:locked/>
    <w:rsid w:val="008508D1"/>
    <w:pPr>
      <w:suppressLineNumbers/>
      <w:ind w:left="283" w:hanging="283"/>
    </w:pPr>
    <w:rPr>
      <w:sz w:val="20"/>
      <w:szCs w:val="20"/>
    </w:rPr>
  </w:style>
  <w:style w:type="paragraph" w:styleId="HTMLPreformatted">
    <w:name w:val="HTML Preformatted"/>
    <w:basedOn w:val="Normal"/>
    <w:link w:val="HTMLPreformattedChar"/>
    <w:uiPriority w:val="99"/>
    <w:semiHidden/>
    <w:unhideWhenUsed/>
    <w:locked/>
    <w:rsid w:val="00C279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C279D7"/>
    <w:rPr>
      <w:rFonts w:ascii="Courier New" w:hAnsi="Courier New" w:cs="Courier New"/>
    </w:rPr>
  </w:style>
  <w:style w:type="character" w:styleId="Hyperlink">
    <w:name w:val="Hyperlink"/>
    <w:basedOn w:val="DefaultParagraphFont"/>
    <w:uiPriority w:val="99"/>
    <w:unhideWhenUsed/>
    <w:locked/>
    <w:rsid w:val="00C279D7"/>
    <w:rPr>
      <w:color w:val="0000FF"/>
      <w:u w:val="single"/>
    </w:rPr>
  </w:style>
  <w:style w:type="character" w:customStyle="1" w:styleId="Heading1Char">
    <w:name w:val="Heading 1 Char"/>
    <w:basedOn w:val="DefaultParagraphFont"/>
    <w:link w:val="Heading1"/>
    <w:uiPriority w:val="1"/>
    <w:rsid w:val="002F2860"/>
    <w:rPr>
      <w:rFonts w:ascii="Arial" w:eastAsia="Times New Roman" w:hAnsi="Arial" w:cs="Arial"/>
      <w:b/>
      <w:bCs/>
      <w:sz w:val="36"/>
      <w:szCs w:val="36"/>
      <w:lang w:val="en-US" w:eastAsia="en-US"/>
    </w:rPr>
  </w:style>
  <w:style w:type="character" w:customStyle="1" w:styleId="Heading2Char">
    <w:name w:val="Heading 2 Char"/>
    <w:basedOn w:val="DefaultParagraphFont"/>
    <w:link w:val="Heading2"/>
    <w:uiPriority w:val="99"/>
    <w:rsid w:val="000B13ED"/>
    <w:rPr>
      <w:rFonts w:ascii="Arial" w:hAnsi="Arial" w:cs="Arial"/>
      <w:b/>
      <w:bCs/>
      <w:sz w:val="28"/>
      <w:szCs w:val="28"/>
      <w:lang w:val="en-US" w:eastAsia="en-US"/>
    </w:rPr>
  </w:style>
  <w:style w:type="character" w:customStyle="1" w:styleId="Heading3Char">
    <w:name w:val="Heading 3 Char"/>
    <w:basedOn w:val="DefaultParagraphFont"/>
    <w:link w:val="Heading3"/>
    <w:uiPriority w:val="99"/>
    <w:rsid w:val="000B13ED"/>
    <w:rPr>
      <w:rFonts w:ascii="Arial" w:hAnsi="Arial" w:cs="Arial"/>
      <w:b/>
      <w:bCs/>
      <w:sz w:val="24"/>
      <w:szCs w:val="24"/>
      <w:lang w:val="en-US" w:eastAsia="en-US"/>
    </w:rPr>
  </w:style>
  <w:style w:type="character" w:customStyle="1" w:styleId="Heading4Char">
    <w:name w:val="Heading 4 Char"/>
    <w:basedOn w:val="DefaultParagraphFont"/>
    <w:link w:val="Heading4"/>
    <w:uiPriority w:val="1"/>
    <w:rsid w:val="002F2860"/>
    <w:rPr>
      <w:rFonts w:ascii="Arial" w:eastAsia="Times New Roman" w:hAnsi="Arial" w:cs="Arial"/>
      <w:i/>
      <w:iCs/>
      <w:sz w:val="24"/>
      <w:szCs w:val="24"/>
      <w:lang w:val="en-US" w:eastAsia="en-US"/>
    </w:rPr>
  </w:style>
  <w:style w:type="paragraph" w:customStyle="1" w:styleId="Author">
    <w:name w:val="Author"/>
    <w:basedOn w:val="Normal"/>
    <w:next w:val="Abstractheading"/>
    <w:rsid w:val="007F0611"/>
    <w:pPr>
      <w:widowControl/>
      <w:suppressAutoHyphens w:val="0"/>
      <w:autoSpaceDE w:val="0"/>
      <w:autoSpaceDN w:val="0"/>
      <w:spacing w:after="300" w:line="300" w:lineRule="exact"/>
      <w:contextualSpacing/>
      <w:jc w:val="center"/>
    </w:pPr>
    <w:rPr>
      <w:rFonts w:eastAsia="Times New Roman" w:cs="Times"/>
      <w:i/>
      <w:iCs/>
      <w:kern w:val="0"/>
      <w:lang w:val="en-US" w:eastAsia="en-US"/>
    </w:rPr>
  </w:style>
  <w:style w:type="paragraph" w:customStyle="1" w:styleId="Abstractheading">
    <w:name w:val="Abstract heading"/>
    <w:basedOn w:val="Heading2"/>
    <w:next w:val="Abstracttext"/>
    <w:rsid w:val="000B13ED"/>
    <w:pPr>
      <w:spacing w:before="0"/>
      <w:outlineLvl w:val="9"/>
    </w:pPr>
    <w:rPr>
      <w:i/>
      <w:iCs/>
    </w:rPr>
  </w:style>
  <w:style w:type="paragraph" w:customStyle="1" w:styleId="Abstracttext">
    <w:name w:val="Abstract text"/>
    <w:basedOn w:val="Normal"/>
    <w:rsid w:val="000B13ED"/>
    <w:pPr>
      <w:widowControl/>
      <w:suppressAutoHyphens w:val="0"/>
      <w:autoSpaceDE w:val="0"/>
      <w:autoSpaceDN w:val="0"/>
      <w:spacing w:line="260" w:lineRule="exact"/>
      <w:jc w:val="both"/>
    </w:pPr>
    <w:rPr>
      <w:rFonts w:ascii="Times" w:eastAsia="Times New Roman" w:hAnsi="Times" w:cs="Times"/>
      <w:i/>
      <w:iCs/>
      <w:kern w:val="0"/>
      <w:sz w:val="24"/>
      <w:lang w:val="en-US" w:eastAsia="en-US"/>
    </w:rPr>
  </w:style>
  <w:style w:type="paragraph" w:customStyle="1" w:styleId="Reftext">
    <w:name w:val="Reftext"/>
    <w:basedOn w:val="Normal"/>
    <w:uiPriority w:val="99"/>
    <w:locked/>
    <w:rsid w:val="000B13ED"/>
    <w:pPr>
      <w:widowControl/>
      <w:suppressAutoHyphens w:val="0"/>
      <w:autoSpaceDE w:val="0"/>
      <w:autoSpaceDN w:val="0"/>
      <w:spacing w:line="260" w:lineRule="exact"/>
      <w:ind w:left="340" w:hanging="340"/>
    </w:pPr>
    <w:rPr>
      <w:rFonts w:ascii="Times" w:eastAsia="Times New Roman" w:hAnsi="Times" w:cs="Times"/>
      <w:kern w:val="0"/>
      <w:sz w:val="24"/>
      <w:lang w:val="en-US" w:eastAsia="en-US"/>
    </w:rPr>
  </w:style>
  <w:style w:type="paragraph" w:customStyle="1" w:styleId="Tableheader">
    <w:name w:val="Table header"/>
    <w:basedOn w:val="Normal"/>
    <w:next w:val="Normal"/>
    <w:link w:val="TableheaderChar"/>
    <w:uiPriority w:val="99"/>
    <w:locked/>
    <w:rsid w:val="000B13ED"/>
    <w:pPr>
      <w:widowControl/>
      <w:suppressAutoHyphens w:val="0"/>
      <w:autoSpaceDE w:val="0"/>
      <w:autoSpaceDN w:val="0"/>
      <w:spacing w:before="120" w:after="240" w:line="240" w:lineRule="exact"/>
      <w:jc w:val="both"/>
    </w:pPr>
    <w:rPr>
      <w:rFonts w:ascii="Times" w:eastAsia="Times New Roman" w:hAnsi="Times"/>
      <w:i/>
      <w:iCs/>
      <w:kern w:val="0"/>
      <w:szCs w:val="22"/>
      <w:lang w:val="en-US" w:eastAsia="en-US"/>
    </w:rPr>
  </w:style>
  <w:style w:type="paragraph" w:customStyle="1" w:styleId="Aftertable">
    <w:name w:val="After table"/>
    <w:basedOn w:val="Normal"/>
    <w:next w:val="Normal"/>
    <w:link w:val="AftertableChar"/>
    <w:uiPriority w:val="99"/>
    <w:locked/>
    <w:rsid w:val="000B13ED"/>
    <w:pPr>
      <w:widowControl/>
      <w:suppressAutoHyphens w:val="0"/>
      <w:autoSpaceDE w:val="0"/>
      <w:autoSpaceDN w:val="0"/>
      <w:spacing w:before="240" w:line="260" w:lineRule="exact"/>
      <w:jc w:val="both"/>
    </w:pPr>
    <w:rPr>
      <w:rFonts w:ascii="Times" w:eastAsia="Times New Roman" w:hAnsi="Times"/>
      <w:kern w:val="0"/>
      <w:sz w:val="24"/>
      <w:lang w:val="en-US" w:eastAsia="en-US"/>
    </w:rPr>
  </w:style>
  <w:style w:type="paragraph" w:styleId="Header">
    <w:name w:val="header"/>
    <w:basedOn w:val="Normal"/>
    <w:link w:val="HeaderChar"/>
    <w:uiPriority w:val="99"/>
    <w:locked/>
    <w:rsid w:val="000B13ED"/>
    <w:pPr>
      <w:widowControl/>
      <w:tabs>
        <w:tab w:val="center" w:pos="4320"/>
        <w:tab w:val="right" w:pos="8640"/>
      </w:tabs>
      <w:suppressAutoHyphens w:val="0"/>
      <w:autoSpaceDE w:val="0"/>
      <w:autoSpaceDN w:val="0"/>
      <w:spacing w:line="260" w:lineRule="exact"/>
      <w:jc w:val="both"/>
    </w:pPr>
    <w:rPr>
      <w:rFonts w:ascii="Times" w:eastAsia="Times New Roman" w:hAnsi="Times" w:cs="Times"/>
      <w:kern w:val="0"/>
      <w:sz w:val="24"/>
      <w:lang w:val="en-US" w:eastAsia="en-US"/>
    </w:rPr>
  </w:style>
  <w:style w:type="character" w:customStyle="1" w:styleId="HeaderChar">
    <w:name w:val="Header Char"/>
    <w:basedOn w:val="DefaultParagraphFont"/>
    <w:link w:val="Header"/>
    <w:uiPriority w:val="99"/>
    <w:rsid w:val="000B13ED"/>
    <w:rPr>
      <w:rFonts w:ascii="Times" w:hAnsi="Times" w:cs="Times"/>
      <w:sz w:val="24"/>
      <w:szCs w:val="24"/>
      <w:lang w:val="en-US" w:eastAsia="en-US"/>
    </w:rPr>
  </w:style>
  <w:style w:type="character" w:customStyle="1" w:styleId="AftertableChar">
    <w:name w:val="After table Char"/>
    <w:link w:val="Aftertable"/>
    <w:uiPriority w:val="99"/>
    <w:locked/>
    <w:rsid w:val="000B13ED"/>
    <w:rPr>
      <w:rFonts w:ascii="Times" w:hAnsi="Times" w:cs="Times"/>
      <w:sz w:val="24"/>
      <w:szCs w:val="24"/>
      <w:lang w:val="en-US" w:eastAsia="en-US"/>
    </w:rPr>
  </w:style>
  <w:style w:type="character" w:customStyle="1" w:styleId="TableheaderChar">
    <w:name w:val="Table header Char"/>
    <w:link w:val="Tableheader"/>
    <w:uiPriority w:val="99"/>
    <w:locked/>
    <w:rsid w:val="000B13ED"/>
    <w:rPr>
      <w:rFonts w:ascii="Times" w:hAnsi="Times" w:cs="Times"/>
      <w:i/>
      <w:iCs/>
      <w:sz w:val="22"/>
      <w:szCs w:val="22"/>
      <w:lang w:val="en-US" w:eastAsia="en-US"/>
    </w:rPr>
  </w:style>
  <w:style w:type="paragraph" w:customStyle="1" w:styleId="Paragraph">
    <w:name w:val="Paragraph"/>
    <w:basedOn w:val="Normal"/>
    <w:rsid w:val="00857CC6"/>
    <w:pPr>
      <w:widowControl/>
      <w:suppressAutoHyphens w:val="0"/>
      <w:autoSpaceDE w:val="0"/>
      <w:autoSpaceDN w:val="0"/>
      <w:spacing w:line="260" w:lineRule="exact"/>
      <w:ind w:firstLine="284"/>
      <w:jc w:val="both"/>
    </w:pPr>
    <w:rPr>
      <w:rFonts w:ascii="Times" w:eastAsia="Times New Roman" w:hAnsi="Times" w:cs="Times"/>
      <w:kern w:val="0"/>
      <w:lang w:val="en-US" w:eastAsia="en-US"/>
    </w:rPr>
  </w:style>
  <w:style w:type="paragraph" w:styleId="BalloonText">
    <w:name w:val="Balloon Text"/>
    <w:basedOn w:val="Normal"/>
    <w:link w:val="BalloonTextChar"/>
    <w:uiPriority w:val="99"/>
    <w:semiHidden/>
    <w:unhideWhenUsed/>
    <w:locked/>
    <w:rsid w:val="00E237DF"/>
    <w:rPr>
      <w:rFonts w:ascii="Tahoma" w:hAnsi="Tahoma" w:cs="Tahoma"/>
      <w:sz w:val="16"/>
      <w:szCs w:val="16"/>
    </w:rPr>
  </w:style>
  <w:style w:type="character" w:customStyle="1" w:styleId="BalloonTextChar">
    <w:name w:val="Balloon Text Char"/>
    <w:basedOn w:val="DefaultParagraphFont"/>
    <w:link w:val="BalloonText"/>
    <w:uiPriority w:val="99"/>
    <w:semiHidden/>
    <w:rsid w:val="00E237DF"/>
    <w:rPr>
      <w:rFonts w:ascii="Tahoma" w:eastAsia="Arial" w:hAnsi="Tahoma" w:cs="Tahoma"/>
      <w:kern w:val="1"/>
      <w:sz w:val="16"/>
      <w:szCs w:val="16"/>
    </w:rPr>
  </w:style>
  <w:style w:type="character" w:styleId="PlaceholderText">
    <w:name w:val="Placeholder Text"/>
    <w:basedOn w:val="DefaultParagraphFont"/>
    <w:uiPriority w:val="99"/>
    <w:semiHidden/>
    <w:locked/>
    <w:rsid w:val="00D75AFA"/>
    <w:rPr>
      <w:color w:val="808080"/>
    </w:rPr>
  </w:style>
  <w:style w:type="table" w:styleId="TableGrid">
    <w:name w:val="Table Grid"/>
    <w:basedOn w:val="TableNormal"/>
    <w:uiPriority w:val="59"/>
    <w:locked/>
    <w:rsid w:val="00324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first">
    <w:name w:val="Normal indent first"/>
    <w:basedOn w:val="Normal"/>
    <w:link w:val="NormalindentfirstChar"/>
    <w:autoRedefine/>
    <w:locked/>
    <w:rsid w:val="001B47C1"/>
    <w:pPr>
      <w:keepNext/>
      <w:widowControl/>
      <w:suppressAutoHyphens w:val="0"/>
      <w:spacing w:after="40"/>
      <w:outlineLvl w:val="2"/>
    </w:pPr>
    <w:rPr>
      <w:rFonts w:eastAsia="Times New Roman"/>
      <w:kern w:val="0"/>
      <w:szCs w:val="22"/>
      <w:lang w:val="en-GB" w:eastAsia="en-US"/>
    </w:rPr>
  </w:style>
  <w:style w:type="paragraph" w:customStyle="1" w:styleId="Footerevenpage">
    <w:name w:val="Footer even page"/>
    <w:basedOn w:val="Normal"/>
    <w:locked/>
    <w:rsid w:val="001B47C1"/>
    <w:pPr>
      <w:widowControl/>
      <w:suppressAutoHyphens w:val="0"/>
    </w:pPr>
    <w:rPr>
      <w:rFonts w:eastAsia="Times New Roman"/>
      <w:i/>
      <w:kern w:val="0"/>
      <w:szCs w:val="20"/>
      <w:lang w:val="en-US" w:eastAsia="en-US"/>
    </w:rPr>
  </w:style>
  <w:style w:type="character" w:customStyle="1" w:styleId="NormalindentfirstChar">
    <w:name w:val="Normal indent first Char"/>
    <w:link w:val="Normalindentfirst"/>
    <w:rsid w:val="001B47C1"/>
    <w:rPr>
      <w:sz w:val="22"/>
      <w:szCs w:val="22"/>
      <w:lang w:val="en-GB" w:eastAsia="en-US"/>
    </w:rPr>
  </w:style>
  <w:style w:type="paragraph" w:customStyle="1" w:styleId="Referenser">
    <w:name w:val="Referenser"/>
    <w:basedOn w:val="Normal"/>
    <w:link w:val="ReferenserChar"/>
    <w:qFormat/>
    <w:locked/>
    <w:rsid w:val="00F44D2B"/>
    <w:pPr>
      <w:widowControl/>
      <w:suppressAutoHyphens w:val="0"/>
      <w:spacing w:after="60" w:line="200" w:lineRule="exact"/>
      <w:ind w:left="170" w:hanging="170"/>
      <w:jc w:val="both"/>
    </w:pPr>
    <w:rPr>
      <w:rFonts w:eastAsia="Times New Roman"/>
      <w:kern w:val="0"/>
      <w:sz w:val="20"/>
      <w:szCs w:val="20"/>
      <w:lang w:val="en-US" w:eastAsia="en-US"/>
    </w:rPr>
  </w:style>
  <w:style w:type="character" w:customStyle="1" w:styleId="ReferenserChar">
    <w:name w:val="Referenser Char"/>
    <w:link w:val="Referenser"/>
    <w:rsid w:val="00F44D2B"/>
    <w:rPr>
      <w:lang w:val="en-US" w:eastAsia="en-US"/>
    </w:rPr>
  </w:style>
  <w:style w:type="paragraph" w:customStyle="1" w:styleId="Abstract">
    <w:name w:val="Abstract"/>
    <w:basedOn w:val="Normal"/>
    <w:next w:val="Normal"/>
    <w:uiPriority w:val="1"/>
    <w:locked/>
    <w:rsid w:val="007B26B8"/>
    <w:pPr>
      <w:widowControl/>
      <w:suppressAutoHyphens w:val="0"/>
      <w:ind w:right="1701"/>
      <w:jc w:val="both"/>
    </w:pPr>
    <w:rPr>
      <w:rFonts w:eastAsia="Times New Roman"/>
      <w:i/>
      <w:kern w:val="0"/>
      <w:szCs w:val="20"/>
      <w:lang w:val="en-US" w:eastAsia="en-US"/>
    </w:rPr>
  </w:style>
  <w:style w:type="character" w:styleId="Strong">
    <w:name w:val="Strong"/>
    <w:basedOn w:val="DefaultParagraphFont"/>
    <w:qFormat/>
    <w:rsid w:val="00EA1B5F"/>
    <w:rPr>
      <w:b/>
      <w:bCs/>
    </w:rPr>
  </w:style>
  <w:style w:type="paragraph" w:customStyle="1" w:styleId="Reference">
    <w:name w:val="Reference"/>
    <w:basedOn w:val="Normal"/>
    <w:rsid w:val="00A737BD"/>
    <w:pPr>
      <w:widowControl/>
      <w:suppressAutoHyphens w:val="0"/>
      <w:ind w:left="284" w:hanging="284"/>
      <w:jc w:val="both"/>
    </w:pPr>
    <w:rPr>
      <w:rFonts w:eastAsia="Times New Roman"/>
      <w:kern w:val="0"/>
      <w:sz w:val="20"/>
      <w:szCs w:val="18"/>
      <w:lang w:val="en-US" w:eastAsia="en-US"/>
    </w:rPr>
  </w:style>
  <w:style w:type="paragraph" w:customStyle="1" w:styleId="Subsectionheading">
    <w:name w:val="Subsection heading"/>
    <w:basedOn w:val="Heading3"/>
    <w:link w:val="SubsectionheadingChar"/>
    <w:qFormat/>
    <w:rsid w:val="007D7986"/>
    <w:pPr>
      <w:keepLines/>
      <w:autoSpaceDE/>
      <w:autoSpaceDN/>
      <w:spacing w:before="0"/>
    </w:pPr>
    <w:rPr>
      <w:rFonts w:eastAsia="ＭＳ ゴシック" w:cs="Times New Roman"/>
      <w:i/>
      <w:sz w:val="22"/>
      <w:lang w:eastAsia="sv-SE"/>
    </w:rPr>
  </w:style>
  <w:style w:type="character" w:customStyle="1" w:styleId="SubsectionheadingChar">
    <w:name w:val="Subsection heading Char"/>
    <w:link w:val="Subsectionheading"/>
    <w:rsid w:val="007D7986"/>
    <w:rPr>
      <w:rFonts w:ascii="Arial" w:eastAsia="ＭＳ ゴシック" w:hAnsi="Arial"/>
      <w:b/>
      <w:bCs/>
      <w:i/>
      <w:sz w:val="22"/>
      <w:szCs w:val="24"/>
      <w:lang w:val="en-US"/>
    </w:rPr>
  </w:style>
  <w:style w:type="paragraph" w:customStyle="1" w:styleId="Sectionheading">
    <w:name w:val="Section heading"/>
    <w:basedOn w:val="Heading2"/>
    <w:link w:val="SectionheadingChar"/>
    <w:qFormat/>
    <w:rsid w:val="007D7986"/>
    <w:pPr>
      <w:keepLines/>
      <w:autoSpaceDE/>
      <w:autoSpaceDN/>
      <w:spacing w:before="0"/>
      <w:jc w:val="both"/>
    </w:pPr>
    <w:rPr>
      <w:rFonts w:eastAsia="ＭＳ ゴシック" w:cs="Times New Roman"/>
      <w:sz w:val="24"/>
      <w:lang w:eastAsia="sv-SE"/>
    </w:rPr>
  </w:style>
  <w:style w:type="character" w:customStyle="1" w:styleId="SectionheadingChar">
    <w:name w:val="Section heading Char"/>
    <w:link w:val="Sectionheading"/>
    <w:rsid w:val="007D7986"/>
    <w:rPr>
      <w:rFonts w:ascii="Arial" w:eastAsia="ＭＳ ゴシック" w:hAnsi="Arial"/>
      <w:b/>
      <w:bCs/>
      <w:sz w:val="24"/>
      <w:szCs w:val="28"/>
      <w:lang w:val="en-US"/>
    </w:rPr>
  </w:style>
  <w:style w:type="paragraph" w:styleId="Footer">
    <w:name w:val="footer"/>
    <w:basedOn w:val="Normal"/>
    <w:link w:val="FooterChar"/>
    <w:uiPriority w:val="99"/>
    <w:unhideWhenUsed/>
    <w:locked/>
    <w:rsid w:val="00EF3A5F"/>
    <w:pPr>
      <w:tabs>
        <w:tab w:val="center" w:pos="4536"/>
        <w:tab w:val="right" w:pos="9072"/>
      </w:tabs>
    </w:pPr>
  </w:style>
  <w:style w:type="character" w:customStyle="1" w:styleId="FooterChar">
    <w:name w:val="Footer Char"/>
    <w:basedOn w:val="DefaultParagraphFont"/>
    <w:link w:val="Footer"/>
    <w:uiPriority w:val="99"/>
    <w:rsid w:val="00EF3A5F"/>
    <w:rPr>
      <w:rFonts w:eastAsia="Arial"/>
      <w:kern w:val="1"/>
      <w:sz w:val="22"/>
      <w:szCs w:val="24"/>
    </w:rPr>
  </w:style>
  <w:style w:type="paragraph" w:customStyle="1" w:styleId="Papertitle">
    <w:name w:val="Paper title"/>
    <w:basedOn w:val="Heading1"/>
    <w:next w:val="Author"/>
    <w:qFormat/>
    <w:rsid w:val="00405129"/>
    <w:pPr>
      <w:keepNext w:val="0"/>
      <w:widowControl w:val="0"/>
      <w:spacing w:after="160"/>
      <w:jc w:val="center"/>
    </w:pPr>
    <w:rPr>
      <w:sz w:val="32"/>
      <w:szCs w:val="32"/>
    </w:rPr>
  </w:style>
  <w:style w:type="paragraph" w:customStyle="1" w:styleId="Figurecaption">
    <w:name w:val="Figure caption"/>
    <w:basedOn w:val="Normal"/>
    <w:next w:val="Normal"/>
    <w:qFormat/>
    <w:rsid w:val="00BB66E9"/>
    <w:pPr>
      <w:spacing w:before="120" w:afterLines="100"/>
      <w:jc w:val="both"/>
    </w:pPr>
    <w:rPr>
      <w:rFonts w:eastAsia="Times New Roman"/>
      <w:i/>
      <w:sz w:val="20"/>
      <w:szCs w:val="20"/>
      <w:lang w:val="en-US"/>
    </w:rPr>
  </w:style>
  <w:style w:type="paragraph" w:customStyle="1" w:styleId="Tablecaption">
    <w:name w:val="Table caption"/>
    <w:basedOn w:val="Normal"/>
    <w:next w:val="Normal"/>
    <w:qFormat/>
    <w:rsid w:val="00BB66E9"/>
    <w:pPr>
      <w:spacing w:beforeLines="100" w:after="120"/>
      <w:jc w:val="both"/>
    </w:pPr>
    <w:rPr>
      <w:rFonts w:eastAsia="Times New Roman"/>
      <w:i/>
      <w:sz w:val="20"/>
    </w:rPr>
  </w:style>
  <w:style w:type="character" w:styleId="CommentReference">
    <w:name w:val="annotation reference"/>
    <w:basedOn w:val="DefaultParagraphFont"/>
    <w:uiPriority w:val="99"/>
    <w:semiHidden/>
    <w:unhideWhenUsed/>
    <w:locked/>
    <w:rsid w:val="008C00CB"/>
    <w:rPr>
      <w:sz w:val="16"/>
      <w:szCs w:val="16"/>
    </w:rPr>
  </w:style>
  <w:style w:type="paragraph" w:styleId="CommentText">
    <w:name w:val="annotation text"/>
    <w:basedOn w:val="Normal"/>
    <w:link w:val="CommentTextChar"/>
    <w:uiPriority w:val="99"/>
    <w:semiHidden/>
    <w:unhideWhenUsed/>
    <w:locked/>
    <w:rsid w:val="008C00CB"/>
    <w:rPr>
      <w:sz w:val="20"/>
      <w:szCs w:val="20"/>
    </w:rPr>
  </w:style>
  <w:style w:type="character" w:customStyle="1" w:styleId="CommentTextChar">
    <w:name w:val="Comment Text Char"/>
    <w:basedOn w:val="DefaultParagraphFont"/>
    <w:link w:val="CommentText"/>
    <w:uiPriority w:val="99"/>
    <w:semiHidden/>
    <w:rsid w:val="008C00CB"/>
    <w:rPr>
      <w:rFonts w:eastAsia="Arial"/>
      <w:kern w:val="1"/>
    </w:rPr>
  </w:style>
  <w:style w:type="paragraph" w:styleId="CommentSubject">
    <w:name w:val="annotation subject"/>
    <w:basedOn w:val="CommentText"/>
    <w:next w:val="CommentText"/>
    <w:link w:val="CommentSubjectChar"/>
    <w:uiPriority w:val="99"/>
    <w:semiHidden/>
    <w:unhideWhenUsed/>
    <w:locked/>
    <w:rsid w:val="008C00CB"/>
    <w:rPr>
      <w:b/>
      <w:bCs/>
    </w:rPr>
  </w:style>
  <w:style w:type="character" w:customStyle="1" w:styleId="CommentSubjectChar">
    <w:name w:val="Comment Subject Char"/>
    <w:basedOn w:val="CommentTextChar"/>
    <w:link w:val="CommentSubject"/>
    <w:uiPriority w:val="99"/>
    <w:semiHidden/>
    <w:rsid w:val="008C00CB"/>
    <w:rPr>
      <w:rFonts w:eastAsia="Arial"/>
      <w:b/>
      <w:bCs/>
      <w:kern w:val="1"/>
    </w:rPr>
  </w:style>
  <w:style w:type="paragraph" w:styleId="ListParagraph">
    <w:name w:val="List Paragraph"/>
    <w:basedOn w:val="Normal"/>
    <w:uiPriority w:val="34"/>
    <w:qFormat/>
    <w:rsid w:val="0003346D"/>
    <w:pPr>
      <w:numPr>
        <w:numId w:val="4"/>
      </w:numPr>
      <w:ind w:left="284" w:hanging="284"/>
      <w:contextualSpacing/>
    </w:pPr>
  </w:style>
  <w:style w:type="character" w:styleId="UnresolvedMention">
    <w:name w:val="Unresolved Mention"/>
    <w:basedOn w:val="DefaultParagraphFont"/>
    <w:uiPriority w:val="99"/>
    <w:semiHidden/>
    <w:unhideWhenUsed/>
    <w:locked/>
    <w:rsid w:val="00DC5A4B"/>
    <w:rPr>
      <w:color w:val="605E5C"/>
      <w:shd w:val="clear" w:color="auto" w:fill="E1DFDD"/>
    </w:rPr>
  </w:style>
  <w:style w:type="character" w:styleId="Emphasis">
    <w:name w:val="Emphasis"/>
    <w:basedOn w:val="DefaultParagraphFont"/>
    <w:qFormat/>
    <w:rsid w:val="006B73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041745">
      <w:bodyDiv w:val="1"/>
      <w:marLeft w:val="0"/>
      <w:marRight w:val="0"/>
      <w:marTop w:val="0"/>
      <w:marBottom w:val="0"/>
      <w:divBdr>
        <w:top w:val="none" w:sz="0" w:space="0" w:color="auto"/>
        <w:left w:val="none" w:sz="0" w:space="0" w:color="auto"/>
        <w:bottom w:val="none" w:sz="0" w:space="0" w:color="auto"/>
        <w:right w:val="none" w:sz="0" w:space="0" w:color="auto"/>
      </w:divBdr>
      <w:divsChild>
        <w:div w:id="1136266288">
          <w:marLeft w:val="0"/>
          <w:marRight w:val="0"/>
          <w:marTop w:val="0"/>
          <w:marBottom w:val="0"/>
          <w:divBdr>
            <w:top w:val="none" w:sz="0" w:space="0" w:color="auto"/>
            <w:left w:val="none" w:sz="0" w:space="0" w:color="auto"/>
            <w:bottom w:val="none" w:sz="0" w:space="0" w:color="auto"/>
            <w:right w:val="none" w:sz="0" w:space="0" w:color="auto"/>
          </w:divBdr>
          <w:divsChild>
            <w:div w:id="186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doi.org/10.7551/mitpress/6393.001.00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21862/diss-09-003-maekawa" TargetMode="External"/><Relationship Id="rId7" Type="http://schemas.openxmlformats.org/officeDocument/2006/relationships/endnotes" Target="endnotes.xml"/><Relationship Id="rId12" Type="http://schemas.openxmlformats.org/officeDocument/2006/relationships/hyperlink" Target="http://www.i2speak.com" TargetMode="External"/><Relationship Id="rId17" Type="http://schemas.openxmlformats.org/officeDocument/2006/relationships/hyperlink" Target="https://doi.org/10.1016/S0010-0277(02)0001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aat.org/" TargetMode="External"/><Relationship Id="rId20" Type="http://schemas.openxmlformats.org/officeDocument/2006/relationships/hyperlink" Target="https://doi.org/10.1080/00437956.1959.116596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doi.org/10.1002/9781118584156.ch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4607-A583-4865-A621-F9CED358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2019-01-04T09:53:00Z</dcterms:created>
  <dcterms:modified xsi:type="dcterms:W3CDTF">2021-02-15T00:22:00Z</dcterms:modified>
</cp:coreProperties>
</file>